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4521" w14:textId="77777777" w:rsidR="008333F8" w:rsidRPr="001E2FEB" w:rsidRDefault="00DE6851" w:rsidP="00DE6851">
      <w:pPr>
        <w:spacing w:line="240" w:lineRule="auto"/>
        <w:jc w:val="center"/>
        <w:rPr>
          <w:rFonts w:ascii="Arial" w:hAnsi="Arial" w:cs="Arial"/>
          <w:b/>
          <w:szCs w:val="20"/>
          <w:lang w:val="en-GB"/>
        </w:rPr>
      </w:pPr>
      <w:bookmarkStart w:id="0" w:name="_Hlk65576884"/>
      <w:r>
        <w:rPr>
          <w:rFonts w:ascii="Arial" w:hAnsi="Arial" w:cs="Arial"/>
          <w:b/>
          <w:szCs w:val="20"/>
          <w:lang w:val="en-GB"/>
        </w:rPr>
        <w:t xml:space="preserve">                                                                           </w:t>
      </w:r>
      <w:r w:rsidR="009F2D09" w:rsidRPr="001E2FEB">
        <w:rPr>
          <w:rFonts w:ascii="Arial" w:hAnsi="Arial" w:cs="Arial"/>
          <w:b/>
          <w:szCs w:val="20"/>
          <w:lang w:val="en-GB"/>
        </w:rPr>
        <w:t xml:space="preserve">NOTICE NUMBER: </w:t>
      </w:r>
      <w:r w:rsidR="00C61DB3">
        <w:rPr>
          <w:rFonts w:ascii="Arial" w:hAnsi="Arial" w:cs="Arial"/>
          <w:b/>
          <w:szCs w:val="20"/>
          <w:lang w:val="en-GB"/>
        </w:rPr>
        <w:t>12</w:t>
      </w:r>
      <w:r w:rsidR="00C857D2" w:rsidRPr="001E2FEB">
        <w:rPr>
          <w:rFonts w:ascii="Arial" w:hAnsi="Arial" w:cs="Arial"/>
          <w:b/>
          <w:szCs w:val="20"/>
          <w:lang w:val="en-GB"/>
        </w:rPr>
        <w:t xml:space="preserve"> </w:t>
      </w:r>
      <w:r w:rsidR="009F2D09" w:rsidRPr="001E2FEB">
        <w:rPr>
          <w:rFonts w:ascii="Arial" w:hAnsi="Arial" w:cs="Arial"/>
          <w:b/>
          <w:szCs w:val="20"/>
          <w:lang w:val="en-GB"/>
        </w:rPr>
        <w:t>of 20</w:t>
      </w:r>
      <w:r w:rsidR="008333F8" w:rsidRPr="001E2FEB">
        <w:rPr>
          <w:rFonts w:ascii="Arial" w:hAnsi="Arial" w:cs="Arial"/>
          <w:b/>
          <w:szCs w:val="20"/>
          <w:lang w:val="en-GB"/>
        </w:rPr>
        <w:t>2</w:t>
      </w:r>
      <w:r w:rsidR="00323325">
        <w:rPr>
          <w:rFonts w:ascii="Arial" w:hAnsi="Arial" w:cs="Arial"/>
          <w:b/>
          <w:szCs w:val="20"/>
          <w:lang w:val="en-GB"/>
        </w:rPr>
        <w:t>3</w:t>
      </w:r>
      <w:bookmarkEnd w:id="0"/>
    </w:p>
    <w:p w14:paraId="3A84F614" w14:textId="77777777" w:rsidR="009F2D09" w:rsidRPr="001E2FEB" w:rsidRDefault="009F2D09" w:rsidP="009F2D09">
      <w:pPr>
        <w:spacing w:line="240" w:lineRule="auto"/>
        <w:jc w:val="center"/>
        <w:rPr>
          <w:rFonts w:ascii="Arial" w:hAnsi="Arial" w:cs="Arial"/>
          <w:b/>
          <w:szCs w:val="20"/>
          <w:lang w:val="en-GB"/>
        </w:rPr>
      </w:pPr>
    </w:p>
    <w:p w14:paraId="19E1371B" w14:textId="77777777" w:rsidR="009A2940" w:rsidRPr="001E2FEB" w:rsidRDefault="00C61DB3" w:rsidP="00C61DB3">
      <w:pPr>
        <w:spacing w:line="240" w:lineRule="auto"/>
        <w:jc w:val="center"/>
        <w:rPr>
          <w:rFonts w:ascii="Arial" w:eastAsiaTheme="minorHAnsi" w:hAnsi="Arial" w:cs="Arial"/>
          <w:szCs w:val="20"/>
          <w:lang w:val="en-ZA"/>
        </w:rPr>
      </w:pPr>
      <w:r>
        <w:rPr>
          <w:rFonts w:ascii="Arial" w:eastAsiaTheme="minorHAnsi" w:hAnsi="Arial" w:cs="Arial"/>
          <w:b/>
          <w:szCs w:val="20"/>
          <w:lang w:val="en-ZA"/>
        </w:rPr>
        <w:t>FORMAL TENDER: TD 01</w:t>
      </w:r>
      <w:r w:rsidR="009A2940" w:rsidRPr="001E2FEB">
        <w:rPr>
          <w:rFonts w:ascii="Arial" w:eastAsiaTheme="minorHAnsi" w:hAnsi="Arial" w:cs="Arial"/>
          <w:b/>
          <w:szCs w:val="20"/>
          <w:lang w:val="en-ZA"/>
        </w:rPr>
        <w:t>/</w:t>
      </w:r>
      <w:r>
        <w:rPr>
          <w:rFonts w:ascii="Arial" w:eastAsiaTheme="minorHAnsi" w:hAnsi="Arial" w:cs="Arial"/>
          <w:b/>
          <w:szCs w:val="20"/>
          <w:lang w:val="en-ZA"/>
        </w:rPr>
        <w:t>01</w:t>
      </w:r>
      <w:r w:rsidR="009A2940" w:rsidRPr="001E2FEB">
        <w:rPr>
          <w:rFonts w:ascii="Arial" w:eastAsiaTheme="minorHAnsi" w:hAnsi="Arial" w:cs="Arial"/>
          <w:b/>
          <w:szCs w:val="20"/>
          <w:lang w:val="en-ZA"/>
        </w:rPr>
        <w:t>/</w:t>
      </w:r>
      <w:r>
        <w:rPr>
          <w:rFonts w:ascii="Arial" w:eastAsiaTheme="minorHAnsi" w:hAnsi="Arial" w:cs="Arial"/>
          <w:b/>
          <w:szCs w:val="20"/>
          <w:lang w:val="en-ZA"/>
        </w:rPr>
        <w:t>2023: PROVISION OF EXTERNAL LOANS TO THE OUDTSHOORN MUNICIPALITY.</w:t>
      </w:r>
    </w:p>
    <w:p w14:paraId="700BD87A" w14:textId="77777777" w:rsidR="009A2940" w:rsidRPr="001E2FEB" w:rsidRDefault="009A2940" w:rsidP="009A2940">
      <w:pPr>
        <w:spacing w:line="240" w:lineRule="auto"/>
        <w:jc w:val="center"/>
        <w:rPr>
          <w:rFonts w:ascii="Arial" w:hAnsi="Arial" w:cs="Arial"/>
          <w:b/>
          <w:szCs w:val="20"/>
          <w:lang w:val="en-GB"/>
        </w:rPr>
      </w:pPr>
    </w:p>
    <w:p w14:paraId="117CC014" w14:textId="77777777" w:rsidR="009A2940" w:rsidRPr="001E2FEB" w:rsidRDefault="009A2940" w:rsidP="009A2940">
      <w:pPr>
        <w:spacing w:line="240" w:lineRule="auto"/>
        <w:jc w:val="left"/>
        <w:rPr>
          <w:rFonts w:ascii="Arial" w:hAnsi="Arial" w:cs="Arial"/>
          <w:b/>
          <w:szCs w:val="20"/>
          <w:lang w:val="en-GB"/>
        </w:rPr>
      </w:pPr>
      <w:r w:rsidRPr="001E2FEB">
        <w:rPr>
          <w:rFonts w:ascii="Arial" w:hAnsi="Arial" w:cs="Arial"/>
          <w:b/>
          <w:szCs w:val="20"/>
          <w:lang w:val="en-GB"/>
        </w:rPr>
        <w:t>CLOSING DATE:</w:t>
      </w:r>
      <w:r w:rsidR="006118F6" w:rsidRPr="001E2FEB">
        <w:rPr>
          <w:rFonts w:ascii="Arial" w:hAnsi="Arial" w:cs="Arial"/>
          <w:b/>
          <w:szCs w:val="20"/>
          <w:lang w:val="en-GB"/>
        </w:rPr>
        <w:t xml:space="preserve"> </w:t>
      </w:r>
      <w:r w:rsidR="00C61DB3">
        <w:rPr>
          <w:rFonts w:ascii="Arial" w:hAnsi="Arial" w:cs="Arial"/>
          <w:b/>
          <w:szCs w:val="20"/>
          <w:lang w:val="en-GB"/>
        </w:rPr>
        <w:t>27</w:t>
      </w:r>
      <w:r w:rsidR="001E1F89">
        <w:rPr>
          <w:rFonts w:ascii="Arial" w:hAnsi="Arial" w:cs="Arial"/>
          <w:b/>
          <w:szCs w:val="20"/>
          <w:lang w:val="en-GB"/>
        </w:rPr>
        <w:t xml:space="preserve"> FEBRUARY</w:t>
      </w:r>
      <w:r w:rsidRPr="001E2FEB">
        <w:rPr>
          <w:rFonts w:ascii="Arial" w:hAnsi="Arial" w:cs="Arial"/>
          <w:b/>
          <w:szCs w:val="20"/>
          <w:lang w:val="en-GB"/>
        </w:rPr>
        <w:t xml:space="preserve"> </w:t>
      </w:r>
      <w:r w:rsidR="001E1F89">
        <w:rPr>
          <w:rFonts w:ascii="Arial" w:hAnsi="Arial" w:cs="Arial"/>
          <w:b/>
          <w:szCs w:val="20"/>
          <w:lang w:val="en-GB"/>
        </w:rPr>
        <w:t>2023</w:t>
      </w:r>
      <w:r w:rsidRPr="001E2FEB">
        <w:rPr>
          <w:rFonts w:ascii="Arial" w:hAnsi="Arial" w:cs="Arial"/>
          <w:b/>
          <w:szCs w:val="20"/>
          <w:lang w:val="en-GB"/>
        </w:rPr>
        <w:tab/>
      </w:r>
      <w:r w:rsidRPr="001E2FEB">
        <w:rPr>
          <w:rFonts w:ascii="Arial" w:hAnsi="Arial" w:cs="Arial"/>
          <w:b/>
          <w:szCs w:val="20"/>
          <w:lang w:val="en-GB"/>
        </w:rPr>
        <w:tab/>
      </w:r>
      <w:r w:rsidRPr="001E2FEB">
        <w:rPr>
          <w:rFonts w:ascii="Arial" w:hAnsi="Arial" w:cs="Arial"/>
          <w:b/>
          <w:szCs w:val="20"/>
          <w:lang w:val="en-GB"/>
        </w:rPr>
        <w:tab/>
      </w:r>
      <w:r w:rsidRPr="001E2FEB">
        <w:rPr>
          <w:rFonts w:ascii="Arial" w:hAnsi="Arial" w:cs="Arial"/>
          <w:b/>
          <w:szCs w:val="20"/>
          <w:lang w:val="en-GB"/>
        </w:rPr>
        <w:tab/>
      </w:r>
      <w:r w:rsidRPr="001E2FEB">
        <w:rPr>
          <w:rFonts w:ascii="Arial" w:hAnsi="Arial" w:cs="Arial"/>
          <w:b/>
          <w:szCs w:val="20"/>
          <w:lang w:val="en-GB"/>
        </w:rPr>
        <w:tab/>
      </w:r>
      <w:r w:rsidR="00971155">
        <w:rPr>
          <w:rFonts w:ascii="Arial" w:hAnsi="Arial" w:cs="Arial"/>
          <w:b/>
          <w:szCs w:val="20"/>
          <w:lang w:val="en-GB"/>
        </w:rPr>
        <w:t xml:space="preserve">                        </w:t>
      </w:r>
      <w:r w:rsidRPr="001E2FEB">
        <w:rPr>
          <w:rFonts w:ascii="Arial" w:hAnsi="Arial" w:cs="Arial"/>
          <w:b/>
          <w:szCs w:val="20"/>
          <w:lang w:val="en-GB"/>
        </w:rPr>
        <w:t>CLOSING TIME: 12H00</w:t>
      </w:r>
    </w:p>
    <w:p w14:paraId="79E16733" w14:textId="77777777" w:rsidR="009A2940" w:rsidRPr="001E2FEB" w:rsidRDefault="009A2940" w:rsidP="009A2940">
      <w:pPr>
        <w:spacing w:line="240" w:lineRule="auto"/>
        <w:jc w:val="left"/>
        <w:rPr>
          <w:rFonts w:ascii="Arial" w:hAnsi="Arial" w:cs="Arial"/>
          <w:b/>
          <w:szCs w:val="20"/>
          <w:lang w:val="en-GB"/>
        </w:rPr>
      </w:pPr>
    </w:p>
    <w:p w14:paraId="5741089C" w14:textId="77777777" w:rsidR="00050BA4" w:rsidRPr="00E841AD" w:rsidRDefault="00C61DB3" w:rsidP="00971155">
      <w:pPr>
        <w:spacing w:line="240" w:lineRule="auto"/>
        <w:rPr>
          <w:rFonts w:ascii="Arial" w:eastAsiaTheme="minorHAnsi" w:hAnsi="Arial" w:cs="Arial"/>
          <w:szCs w:val="20"/>
          <w:lang w:val="en-ZA"/>
        </w:rPr>
      </w:pPr>
      <w:r w:rsidRPr="00E841AD">
        <w:rPr>
          <w:rFonts w:ascii="Arial" w:eastAsiaTheme="minorHAnsi" w:hAnsi="Arial" w:cs="Arial"/>
          <w:szCs w:val="20"/>
          <w:lang w:val="en-ZA"/>
        </w:rPr>
        <w:t>In terms of the provisions of Section 21A of the Local Government Municipal Systems Act (act 32 of 2000), in conjunction with Section 46 of the Municipal Finance Management Act (No 56 of 2003), an invitation is hereby extended to registered financial institutions to express an interest to provide loans to the Oudtshoorn Municipality, which will be used to fund certain capital projects included in the Municipality’s 2019/2020 Capital Budget.</w:t>
      </w:r>
    </w:p>
    <w:p w14:paraId="74F436E3" w14:textId="77777777" w:rsidR="00971155" w:rsidRDefault="00971155" w:rsidP="0082124C">
      <w:pPr>
        <w:spacing w:line="240" w:lineRule="auto"/>
        <w:rPr>
          <w:rFonts w:ascii="Arial" w:eastAsiaTheme="minorHAnsi" w:hAnsi="Arial" w:cs="Arial"/>
          <w:szCs w:val="20"/>
          <w:lang w:val="en-ZA"/>
        </w:rPr>
      </w:pPr>
    </w:p>
    <w:p w14:paraId="57EAAA15" w14:textId="77777777" w:rsidR="00E841AD" w:rsidRPr="00E841AD" w:rsidRDefault="00E841AD" w:rsidP="0082124C">
      <w:pPr>
        <w:spacing w:line="240" w:lineRule="auto"/>
        <w:rPr>
          <w:rFonts w:ascii="Arial" w:eastAsiaTheme="minorHAnsi" w:hAnsi="Arial" w:cs="Arial"/>
          <w:b/>
          <w:szCs w:val="20"/>
          <w:lang w:val="en-ZA"/>
        </w:rPr>
      </w:pPr>
      <w:r>
        <w:rPr>
          <w:rFonts w:ascii="Arial" w:eastAsiaTheme="minorHAnsi" w:hAnsi="Arial" w:cs="Arial"/>
          <w:szCs w:val="20"/>
          <w:lang w:val="en-ZA"/>
        </w:rPr>
        <w:t xml:space="preserve">Tenders must be submitted on the original documents and remain valid for one hundred and twenty (120) days after the closing date of the tender. Enquiries pertaining to the specifications can be addressed to </w:t>
      </w:r>
      <w:r w:rsidRPr="00E841AD">
        <w:rPr>
          <w:rFonts w:ascii="Arial" w:eastAsiaTheme="minorHAnsi" w:hAnsi="Arial" w:cs="Arial"/>
          <w:b/>
          <w:szCs w:val="20"/>
          <w:lang w:val="en-ZA"/>
        </w:rPr>
        <w:t>M</w:t>
      </w:r>
      <w:r w:rsidR="00AA5063">
        <w:rPr>
          <w:rFonts w:ascii="Arial" w:eastAsiaTheme="minorHAnsi" w:hAnsi="Arial" w:cs="Arial"/>
          <w:b/>
          <w:szCs w:val="20"/>
          <w:lang w:val="en-ZA"/>
        </w:rPr>
        <w:t>r</w:t>
      </w:r>
      <w:r w:rsidRPr="00E841AD">
        <w:rPr>
          <w:rFonts w:ascii="Arial" w:eastAsiaTheme="minorHAnsi" w:hAnsi="Arial" w:cs="Arial"/>
          <w:b/>
          <w:szCs w:val="20"/>
          <w:lang w:val="en-ZA"/>
        </w:rPr>
        <w:t>s. S. S</w:t>
      </w:r>
      <w:r w:rsidR="00AA5063">
        <w:rPr>
          <w:rFonts w:ascii="Arial" w:eastAsiaTheme="minorHAnsi" w:hAnsi="Arial" w:cs="Arial"/>
          <w:b/>
          <w:szCs w:val="20"/>
          <w:lang w:val="en-ZA"/>
        </w:rPr>
        <w:t>wart at telephone (044) 203 3099</w:t>
      </w:r>
      <w:r w:rsidRPr="00E841AD">
        <w:rPr>
          <w:rFonts w:ascii="Arial" w:eastAsiaTheme="minorHAnsi" w:hAnsi="Arial" w:cs="Arial"/>
          <w:b/>
          <w:szCs w:val="20"/>
          <w:lang w:val="en-ZA"/>
        </w:rPr>
        <w:t xml:space="preserve"> </w:t>
      </w:r>
      <w:r>
        <w:rPr>
          <w:rFonts w:ascii="Arial" w:eastAsiaTheme="minorHAnsi" w:hAnsi="Arial" w:cs="Arial"/>
          <w:szCs w:val="20"/>
          <w:lang w:val="en-ZA"/>
        </w:rPr>
        <w:t xml:space="preserve">Enquiries pertaining to the completion of the documents can be addressed to </w:t>
      </w:r>
      <w:r w:rsidRPr="00E841AD">
        <w:rPr>
          <w:rFonts w:ascii="Arial" w:eastAsiaTheme="minorHAnsi" w:hAnsi="Arial" w:cs="Arial"/>
          <w:b/>
          <w:szCs w:val="20"/>
          <w:lang w:val="en-ZA"/>
        </w:rPr>
        <w:t>Ms. C. Du Plessis at telephone (044) 203 3172.</w:t>
      </w:r>
    </w:p>
    <w:p w14:paraId="608BDF23" w14:textId="77777777" w:rsidR="00E841AD" w:rsidRPr="00E841AD" w:rsidRDefault="00E841AD" w:rsidP="0082124C">
      <w:pPr>
        <w:spacing w:line="240" w:lineRule="auto"/>
        <w:rPr>
          <w:rFonts w:ascii="Arial" w:eastAsiaTheme="minorHAnsi" w:hAnsi="Arial" w:cs="Arial"/>
          <w:b/>
          <w:szCs w:val="20"/>
          <w:lang w:val="en-ZA"/>
        </w:rPr>
      </w:pPr>
    </w:p>
    <w:p w14:paraId="70FC370D" w14:textId="77777777" w:rsidR="009A2940" w:rsidRPr="001E2FEB" w:rsidRDefault="00C857D2" w:rsidP="0082124C">
      <w:pPr>
        <w:spacing w:line="240" w:lineRule="auto"/>
        <w:rPr>
          <w:rFonts w:ascii="Arial" w:eastAsiaTheme="minorHAnsi" w:hAnsi="Arial" w:cs="Arial"/>
          <w:szCs w:val="20"/>
          <w:lang w:val="en-ZA"/>
        </w:rPr>
      </w:pPr>
      <w:r w:rsidRPr="001E2FEB">
        <w:rPr>
          <w:rFonts w:ascii="Arial" w:eastAsiaTheme="minorHAnsi" w:hAnsi="Arial" w:cs="Arial"/>
          <w:szCs w:val="20"/>
          <w:lang w:val="en-ZA"/>
        </w:rPr>
        <w:t>Formal</w:t>
      </w:r>
      <w:r w:rsidR="009A2940" w:rsidRPr="001E2FEB">
        <w:rPr>
          <w:rFonts w:ascii="Arial" w:eastAsiaTheme="minorHAnsi" w:hAnsi="Arial" w:cs="Arial"/>
          <w:szCs w:val="20"/>
          <w:lang w:val="en-ZA"/>
        </w:rPr>
        <w:t xml:space="preserve"> tenders sealed and clearly marked “</w:t>
      </w:r>
      <w:r w:rsidR="009A2940" w:rsidRPr="001E2FEB">
        <w:rPr>
          <w:rFonts w:ascii="Arial" w:eastAsiaTheme="minorHAnsi" w:hAnsi="Arial" w:cs="Arial"/>
          <w:b/>
          <w:szCs w:val="20"/>
          <w:lang w:val="en-ZA"/>
        </w:rPr>
        <w:t xml:space="preserve">FORMAL TENDER </w:t>
      </w:r>
      <w:r w:rsidR="00E841AD">
        <w:rPr>
          <w:rFonts w:ascii="Arial" w:eastAsiaTheme="minorHAnsi" w:hAnsi="Arial" w:cs="Arial"/>
          <w:b/>
          <w:szCs w:val="20"/>
          <w:lang w:val="en-ZA"/>
        </w:rPr>
        <w:t>TD 01/01/2023: PROVISIONS OF EXTERNAL LOANS TO THE OUDTSHOORN MUNICIPALITY,</w:t>
      </w:r>
      <w:r w:rsidR="001E2FEB" w:rsidRPr="001E2FEB">
        <w:rPr>
          <w:rFonts w:ascii="Arial" w:eastAsiaTheme="minorHAnsi" w:hAnsi="Arial" w:cs="Arial"/>
          <w:b/>
          <w:szCs w:val="20"/>
          <w:lang w:val="en-ZA"/>
        </w:rPr>
        <w:t xml:space="preserve"> </w:t>
      </w:r>
      <w:r w:rsidR="001E2FEB" w:rsidRPr="00971155">
        <w:rPr>
          <w:rFonts w:ascii="Arial" w:eastAsiaTheme="minorHAnsi" w:hAnsi="Arial" w:cs="Arial"/>
          <w:szCs w:val="20"/>
          <w:lang w:val="en-ZA"/>
        </w:rPr>
        <w:t>must</w:t>
      </w:r>
      <w:r w:rsidR="009A2940" w:rsidRPr="00971155">
        <w:rPr>
          <w:rFonts w:ascii="Arial" w:eastAsiaTheme="minorHAnsi" w:hAnsi="Arial" w:cs="Arial"/>
          <w:szCs w:val="20"/>
          <w:lang w:val="en-ZA"/>
        </w:rPr>
        <w:t xml:space="preserve"> </w:t>
      </w:r>
      <w:r w:rsidR="009A2940" w:rsidRPr="001E2FEB">
        <w:rPr>
          <w:rFonts w:ascii="Arial" w:eastAsiaTheme="minorHAnsi" w:hAnsi="Arial" w:cs="Arial"/>
          <w:szCs w:val="20"/>
          <w:lang w:val="en-ZA"/>
        </w:rPr>
        <w:t xml:space="preserve">be placed in the Municipal tender box, </w:t>
      </w:r>
      <w:r w:rsidR="009A2940" w:rsidRPr="001E2FEB">
        <w:rPr>
          <w:rFonts w:ascii="Arial" w:eastAsiaTheme="minorHAnsi" w:hAnsi="Arial" w:cs="Arial"/>
          <w:b/>
          <w:szCs w:val="20"/>
          <w:lang w:val="en-ZA"/>
        </w:rPr>
        <w:t>Church Street 26, O</w:t>
      </w:r>
      <w:r w:rsidR="00EE1438" w:rsidRPr="001E2FEB">
        <w:rPr>
          <w:rFonts w:ascii="Arial" w:eastAsiaTheme="minorHAnsi" w:hAnsi="Arial" w:cs="Arial"/>
          <w:b/>
          <w:szCs w:val="20"/>
          <w:lang w:val="en-ZA"/>
        </w:rPr>
        <w:t>udtshoorn</w:t>
      </w:r>
      <w:r w:rsidR="009A2940" w:rsidRPr="001E2FEB">
        <w:rPr>
          <w:rFonts w:ascii="Arial" w:eastAsiaTheme="minorHAnsi" w:hAnsi="Arial" w:cs="Arial"/>
          <w:szCs w:val="20"/>
          <w:lang w:val="en-ZA"/>
        </w:rPr>
        <w:t xml:space="preserve"> no later than 12h00 on</w:t>
      </w:r>
      <w:r w:rsidR="0082124C" w:rsidRPr="001E2FEB">
        <w:rPr>
          <w:rFonts w:ascii="Arial" w:eastAsiaTheme="minorHAnsi" w:hAnsi="Arial" w:cs="Arial"/>
          <w:szCs w:val="20"/>
          <w:lang w:val="en-ZA"/>
        </w:rPr>
        <w:t xml:space="preserve"> </w:t>
      </w:r>
      <w:r w:rsidR="00E841AD">
        <w:rPr>
          <w:rFonts w:ascii="Arial" w:eastAsiaTheme="minorHAnsi" w:hAnsi="Arial" w:cs="Arial"/>
          <w:szCs w:val="20"/>
          <w:lang w:val="en-ZA"/>
        </w:rPr>
        <w:t>Monday</w:t>
      </w:r>
      <w:r w:rsidR="00357D52" w:rsidRPr="001E2FEB">
        <w:rPr>
          <w:rFonts w:ascii="Arial" w:eastAsiaTheme="minorHAnsi" w:hAnsi="Arial" w:cs="Arial"/>
          <w:szCs w:val="20"/>
          <w:lang w:val="en-ZA"/>
        </w:rPr>
        <w:t xml:space="preserve"> </w:t>
      </w:r>
      <w:r w:rsidR="00E841AD">
        <w:rPr>
          <w:rFonts w:ascii="Arial" w:eastAsiaTheme="minorHAnsi" w:hAnsi="Arial" w:cs="Arial"/>
          <w:szCs w:val="20"/>
          <w:lang w:val="en-ZA"/>
        </w:rPr>
        <w:t>27</w:t>
      </w:r>
      <w:r w:rsidR="00F76FC9" w:rsidRPr="001E2FEB">
        <w:rPr>
          <w:rFonts w:ascii="Arial" w:eastAsiaTheme="minorHAnsi" w:hAnsi="Arial" w:cs="Arial"/>
          <w:szCs w:val="20"/>
          <w:lang w:val="en-ZA"/>
        </w:rPr>
        <w:t xml:space="preserve"> </w:t>
      </w:r>
      <w:r w:rsidR="001E1F89">
        <w:rPr>
          <w:rFonts w:ascii="Arial" w:eastAsiaTheme="minorHAnsi" w:hAnsi="Arial" w:cs="Arial"/>
          <w:szCs w:val="20"/>
          <w:lang w:val="en-ZA"/>
        </w:rPr>
        <w:t>February</w:t>
      </w:r>
      <w:r w:rsidR="008333F8" w:rsidRPr="001E2FEB">
        <w:rPr>
          <w:rFonts w:ascii="Arial" w:eastAsiaTheme="minorHAnsi" w:hAnsi="Arial" w:cs="Arial"/>
          <w:szCs w:val="20"/>
          <w:lang w:val="en-ZA"/>
        </w:rPr>
        <w:t xml:space="preserve"> 202</w:t>
      </w:r>
      <w:r w:rsidR="001E1F89">
        <w:rPr>
          <w:rFonts w:ascii="Arial" w:eastAsiaTheme="minorHAnsi" w:hAnsi="Arial" w:cs="Arial"/>
          <w:szCs w:val="20"/>
          <w:lang w:val="en-ZA"/>
        </w:rPr>
        <w:t>3</w:t>
      </w:r>
      <w:r w:rsidR="009A2940" w:rsidRPr="001E2FEB">
        <w:rPr>
          <w:rFonts w:ascii="Arial" w:eastAsiaTheme="minorHAnsi" w:hAnsi="Arial" w:cs="Arial"/>
          <w:szCs w:val="20"/>
          <w:lang w:val="en-ZA"/>
        </w:rPr>
        <w:t xml:space="preserve"> and will be opened in public immediately thereafter in the </w:t>
      </w:r>
      <w:r w:rsidR="009A2940" w:rsidRPr="001E2FEB">
        <w:rPr>
          <w:rFonts w:ascii="Arial" w:eastAsiaTheme="minorHAnsi" w:hAnsi="Arial" w:cs="Arial"/>
          <w:b/>
          <w:szCs w:val="20"/>
          <w:lang w:val="en-ZA"/>
        </w:rPr>
        <w:t xml:space="preserve">Supply Chain Management Office, Church Street 26, </w:t>
      </w:r>
      <w:r w:rsidR="001A1C6D" w:rsidRPr="001E2FEB">
        <w:rPr>
          <w:rFonts w:ascii="Arial" w:eastAsiaTheme="minorHAnsi" w:hAnsi="Arial" w:cs="Arial"/>
          <w:b/>
          <w:szCs w:val="20"/>
          <w:lang w:val="en-ZA"/>
        </w:rPr>
        <w:t>OUDTSHOORN.</w:t>
      </w:r>
    </w:p>
    <w:p w14:paraId="16D8D8CC" w14:textId="77777777" w:rsidR="009A2940" w:rsidRPr="001E2FEB" w:rsidRDefault="009A2940" w:rsidP="009A2940">
      <w:pPr>
        <w:spacing w:line="240" w:lineRule="auto"/>
        <w:jc w:val="left"/>
        <w:rPr>
          <w:rFonts w:ascii="Arial" w:eastAsiaTheme="minorHAnsi" w:hAnsi="Arial" w:cs="Arial"/>
          <w:szCs w:val="20"/>
          <w:lang w:val="en-ZA"/>
        </w:rPr>
      </w:pPr>
    </w:p>
    <w:p w14:paraId="1801D351" w14:textId="5AB35AA6" w:rsidR="009A2940" w:rsidRPr="001E2FEB" w:rsidRDefault="009A2940" w:rsidP="009A2940">
      <w:pPr>
        <w:spacing w:line="240" w:lineRule="auto"/>
        <w:jc w:val="left"/>
        <w:rPr>
          <w:rFonts w:ascii="Arial" w:hAnsi="Arial" w:cs="Arial"/>
          <w:szCs w:val="20"/>
          <w:lang w:val="en-GB"/>
        </w:rPr>
      </w:pPr>
      <w:r w:rsidRPr="00A83587">
        <w:rPr>
          <w:rFonts w:ascii="Arial" w:hAnsi="Arial" w:cs="Arial"/>
          <w:szCs w:val="20"/>
          <w:lang w:val="en-GB"/>
        </w:rPr>
        <w:t xml:space="preserve">A set of fully completed tender documents must be submitted on the original documents and remain valid for </w:t>
      </w:r>
      <w:r w:rsidR="00A83587" w:rsidRPr="00A83587">
        <w:rPr>
          <w:rFonts w:ascii="Arial" w:hAnsi="Arial" w:cs="Arial"/>
          <w:szCs w:val="20"/>
          <w:lang w:val="en-GB"/>
        </w:rPr>
        <w:t>120</w:t>
      </w:r>
      <w:r w:rsidRPr="00A83587">
        <w:rPr>
          <w:rFonts w:ascii="Arial" w:hAnsi="Arial" w:cs="Arial"/>
          <w:szCs w:val="20"/>
          <w:lang w:val="en-GB"/>
        </w:rPr>
        <w:t xml:space="preserve"> days after the closing date of the tender.</w:t>
      </w:r>
      <w:r w:rsidRPr="001E2FEB">
        <w:rPr>
          <w:rFonts w:ascii="Arial" w:hAnsi="Arial" w:cs="Arial"/>
          <w:szCs w:val="20"/>
          <w:lang w:val="en-GB"/>
        </w:rPr>
        <w:t xml:space="preserve"> A set of tender documents can be obtained at a non-refundable cost of </w:t>
      </w:r>
      <w:r w:rsidRPr="001E2FEB">
        <w:rPr>
          <w:rFonts w:ascii="Arial" w:hAnsi="Arial" w:cs="Arial"/>
          <w:b/>
          <w:szCs w:val="20"/>
          <w:lang w:val="en-GB"/>
        </w:rPr>
        <w:t>R</w:t>
      </w:r>
      <w:r w:rsidR="00E841AD">
        <w:rPr>
          <w:rFonts w:ascii="Arial" w:hAnsi="Arial" w:cs="Arial"/>
          <w:b/>
          <w:szCs w:val="20"/>
          <w:lang w:val="en-GB"/>
        </w:rPr>
        <w:t>377.00</w:t>
      </w:r>
      <w:r w:rsidRPr="001E2FEB">
        <w:rPr>
          <w:rFonts w:ascii="Arial" w:hAnsi="Arial" w:cs="Arial"/>
          <w:szCs w:val="20"/>
          <w:lang w:val="en-GB"/>
        </w:rPr>
        <w:t xml:space="preserve"> </w:t>
      </w:r>
      <w:r w:rsidRPr="001E2FEB">
        <w:rPr>
          <w:rFonts w:ascii="Arial" w:hAnsi="Arial" w:cs="Arial"/>
          <w:b/>
          <w:szCs w:val="20"/>
          <w:lang w:val="en-GB"/>
        </w:rPr>
        <w:t>including VAT</w:t>
      </w:r>
      <w:r w:rsidRPr="001E2FEB">
        <w:rPr>
          <w:rFonts w:ascii="Arial" w:hAnsi="Arial" w:cs="Arial"/>
          <w:szCs w:val="20"/>
          <w:lang w:val="en-GB"/>
        </w:rPr>
        <w:t xml:space="preserve">. Documents will only be handed to prospective bidders who produce a receipt for the payment of the tender document, payments payable at the Oudtshoorn Municipality /EFT payments (proof)must be emailed to the below email address. </w:t>
      </w:r>
      <w:r w:rsidR="004C7F5B" w:rsidRPr="001E2FEB">
        <w:rPr>
          <w:rFonts w:ascii="Arial" w:hAnsi="Arial" w:cs="Arial"/>
          <w:szCs w:val="20"/>
          <w:lang w:val="en-GB"/>
        </w:rPr>
        <w:t>Please note that if tender documents are requested via email then a PDF document will be emailed free of charge.</w:t>
      </w:r>
    </w:p>
    <w:p w14:paraId="19148FAA" w14:textId="77777777" w:rsidR="00316CD0" w:rsidRPr="001E2FEB" w:rsidRDefault="009A2940" w:rsidP="00050BA4">
      <w:pPr>
        <w:spacing w:line="240" w:lineRule="auto"/>
        <w:jc w:val="left"/>
        <w:rPr>
          <w:rFonts w:ascii="Arial" w:hAnsi="Arial" w:cs="Arial"/>
          <w:b/>
          <w:szCs w:val="20"/>
          <w:lang w:val="en-GB"/>
        </w:rPr>
      </w:pPr>
      <w:r w:rsidRPr="001E2FEB">
        <w:rPr>
          <w:rFonts w:ascii="Arial" w:hAnsi="Arial" w:cs="Arial"/>
          <w:szCs w:val="20"/>
          <w:lang w:val="en-GB"/>
        </w:rPr>
        <w:t xml:space="preserve"> </w:t>
      </w:r>
    </w:p>
    <w:p w14:paraId="44D819F1" w14:textId="77777777" w:rsidR="00EE1438" w:rsidRPr="001E2FEB" w:rsidRDefault="009A2940" w:rsidP="00395066">
      <w:pPr>
        <w:spacing w:line="240" w:lineRule="auto"/>
        <w:jc w:val="left"/>
        <w:rPr>
          <w:rFonts w:ascii="Arial" w:hAnsi="Arial" w:cs="Arial"/>
          <w:szCs w:val="20"/>
          <w:lang w:val="en-GB"/>
        </w:rPr>
      </w:pPr>
      <w:r w:rsidRPr="001E2FEB">
        <w:rPr>
          <w:rFonts w:ascii="Arial" w:hAnsi="Arial" w:cs="Arial"/>
          <w:szCs w:val="20"/>
          <w:lang w:val="en-GB"/>
        </w:rPr>
        <w:t xml:space="preserve">The municipality reserves the right to withdraw any invitation to tender and / or re-advertise or to reject any formal tender or to accept a part of it. The Municipality does not bind itself to accept the lowest or award a contract to the bidder scoring the highest number of points. Potential bidders should note that all projects in terms of this tender may not materialize. </w:t>
      </w:r>
    </w:p>
    <w:p w14:paraId="3167FA55" w14:textId="77777777" w:rsidR="001E2FEB" w:rsidRPr="001E2FEB" w:rsidRDefault="001E2FEB" w:rsidP="00395066">
      <w:pPr>
        <w:spacing w:line="240" w:lineRule="auto"/>
        <w:jc w:val="left"/>
        <w:rPr>
          <w:rFonts w:ascii="Arial" w:hAnsi="Arial" w:cs="Arial"/>
          <w:szCs w:val="20"/>
          <w:lang w:val="en-GB"/>
        </w:rPr>
      </w:pPr>
    </w:p>
    <w:p w14:paraId="7CFB692A" w14:textId="01EC11C9" w:rsidR="009A2940" w:rsidRDefault="009A2940" w:rsidP="009A2940">
      <w:pPr>
        <w:spacing w:line="240" w:lineRule="auto"/>
        <w:jc w:val="left"/>
        <w:rPr>
          <w:rFonts w:ascii="Arial" w:hAnsi="Arial" w:cs="Arial"/>
          <w:szCs w:val="20"/>
          <w:lang w:val="en-GB"/>
        </w:rPr>
      </w:pPr>
      <w:r w:rsidRPr="001E2FEB">
        <w:rPr>
          <w:rFonts w:ascii="Arial" w:hAnsi="Arial" w:cs="Arial"/>
          <w:b/>
          <w:szCs w:val="20"/>
          <w:lang w:val="en-GB"/>
        </w:rPr>
        <w:t>Formal tender:</w:t>
      </w:r>
      <w:r w:rsidR="00AA5063">
        <w:rPr>
          <w:rFonts w:ascii="Arial" w:hAnsi="Arial" w:cs="Arial"/>
          <w:b/>
          <w:szCs w:val="20"/>
          <w:lang w:val="en-GB"/>
        </w:rPr>
        <w:t xml:space="preserve"> TD 01</w:t>
      </w:r>
      <w:r w:rsidRPr="001E2FEB">
        <w:rPr>
          <w:rFonts w:ascii="Arial" w:hAnsi="Arial" w:cs="Arial"/>
          <w:b/>
          <w:szCs w:val="20"/>
          <w:lang w:val="en-GB"/>
        </w:rPr>
        <w:t>/</w:t>
      </w:r>
      <w:r w:rsidR="00AA5063">
        <w:rPr>
          <w:rFonts w:ascii="Arial" w:hAnsi="Arial" w:cs="Arial"/>
          <w:b/>
          <w:szCs w:val="20"/>
          <w:lang w:val="en-GB"/>
        </w:rPr>
        <w:t>01</w:t>
      </w:r>
      <w:r w:rsidRPr="001E2FEB">
        <w:rPr>
          <w:rFonts w:ascii="Arial" w:hAnsi="Arial" w:cs="Arial"/>
          <w:b/>
          <w:szCs w:val="20"/>
          <w:lang w:val="en-GB"/>
        </w:rPr>
        <w:t>/</w:t>
      </w:r>
      <w:r w:rsidR="002F3D8E" w:rsidRPr="001E2FEB">
        <w:rPr>
          <w:rFonts w:ascii="Arial" w:hAnsi="Arial" w:cs="Arial"/>
          <w:b/>
          <w:szCs w:val="20"/>
          <w:lang w:val="en-GB"/>
        </w:rPr>
        <w:t>202</w:t>
      </w:r>
      <w:r w:rsidR="00AA5063">
        <w:rPr>
          <w:rFonts w:ascii="Arial" w:hAnsi="Arial" w:cs="Arial"/>
          <w:b/>
          <w:szCs w:val="20"/>
          <w:lang w:val="en-GB"/>
        </w:rPr>
        <w:t>3</w:t>
      </w:r>
      <w:r w:rsidRPr="001E2FEB">
        <w:rPr>
          <w:rFonts w:ascii="Arial" w:hAnsi="Arial" w:cs="Arial"/>
          <w:b/>
          <w:szCs w:val="20"/>
          <w:lang w:val="en-GB"/>
        </w:rPr>
        <w:t xml:space="preserve"> </w:t>
      </w:r>
      <w:r w:rsidRPr="001E2FEB">
        <w:rPr>
          <w:rFonts w:ascii="Arial" w:hAnsi="Arial" w:cs="Arial"/>
          <w:szCs w:val="20"/>
          <w:lang w:val="en-GB"/>
        </w:rPr>
        <w:t xml:space="preserve">will be evaluated and adjudicated in terms of </w:t>
      </w:r>
      <w:r w:rsidRPr="00815526">
        <w:rPr>
          <w:rFonts w:ascii="Arial" w:hAnsi="Arial" w:cs="Arial"/>
          <w:b/>
          <w:szCs w:val="20"/>
          <w:lang w:val="en-GB"/>
        </w:rPr>
        <w:t>80/20</w:t>
      </w:r>
      <w:r w:rsidRPr="001E2FEB">
        <w:rPr>
          <w:rFonts w:ascii="Arial" w:hAnsi="Arial" w:cs="Arial"/>
          <w:szCs w:val="20"/>
          <w:lang w:val="en-GB"/>
        </w:rPr>
        <w:t xml:space="preserve"> Preference Point System prescribed by the </w:t>
      </w:r>
      <w:r w:rsidRPr="00815526">
        <w:rPr>
          <w:rFonts w:ascii="Arial" w:hAnsi="Arial" w:cs="Arial"/>
          <w:szCs w:val="20"/>
          <w:lang w:val="en-GB"/>
        </w:rPr>
        <w:t>Preferential Procur</w:t>
      </w:r>
      <w:r w:rsidR="00473A59" w:rsidRPr="00815526">
        <w:rPr>
          <w:rFonts w:ascii="Arial" w:hAnsi="Arial" w:cs="Arial"/>
          <w:szCs w:val="20"/>
          <w:lang w:val="en-GB"/>
        </w:rPr>
        <w:t>ement Policy Framework Act (20</w:t>
      </w:r>
      <w:r w:rsidR="00815526" w:rsidRPr="00815526">
        <w:rPr>
          <w:rFonts w:ascii="Arial" w:hAnsi="Arial" w:cs="Arial"/>
          <w:szCs w:val="20"/>
          <w:lang w:val="en-GB"/>
        </w:rPr>
        <w:t>22</w:t>
      </w:r>
      <w:r w:rsidRPr="00815526">
        <w:rPr>
          <w:rFonts w:ascii="Arial" w:hAnsi="Arial" w:cs="Arial"/>
          <w:szCs w:val="20"/>
          <w:lang w:val="en-GB"/>
        </w:rPr>
        <w:t>)</w:t>
      </w:r>
      <w:r w:rsidR="00473A59" w:rsidRPr="00815526">
        <w:rPr>
          <w:rFonts w:ascii="Arial" w:hAnsi="Arial" w:cs="Arial"/>
          <w:szCs w:val="20"/>
          <w:lang w:val="en-GB"/>
        </w:rPr>
        <w:t xml:space="preserve">, </w:t>
      </w:r>
      <w:r w:rsidRPr="00815526">
        <w:rPr>
          <w:rFonts w:ascii="Arial" w:hAnsi="Arial" w:cs="Arial"/>
          <w:szCs w:val="20"/>
          <w:lang w:val="en-GB"/>
        </w:rPr>
        <w:t>and the Municipality’s Supply Chain Management Policy.</w:t>
      </w:r>
      <w:r w:rsidRPr="001E2FEB">
        <w:rPr>
          <w:rFonts w:ascii="Arial" w:hAnsi="Arial" w:cs="Arial"/>
          <w:szCs w:val="20"/>
          <w:lang w:val="en-GB"/>
        </w:rPr>
        <w:t xml:space="preserve"> </w:t>
      </w:r>
    </w:p>
    <w:p w14:paraId="5872F468" w14:textId="4D170FF3" w:rsidR="00753106" w:rsidRDefault="00753106" w:rsidP="009A2940">
      <w:pPr>
        <w:spacing w:line="240" w:lineRule="auto"/>
        <w:jc w:val="left"/>
        <w:rPr>
          <w:rFonts w:ascii="Arial" w:hAnsi="Arial" w:cs="Arial"/>
          <w:szCs w:val="20"/>
          <w:lang w:val="en-GB"/>
        </w:rPr>
      </w:pPr>
    </w:p>
    <w:p w14:paraId="44E209C1" w14:textId="2E9D05C9" w:rsidR="006F6D76" w:rsidRDefault="006F6D76" w:rsidP="009A2940">
      <w:pPr>
        <w:spacing w:line="240" w:lineRule="auto"/>
        <w:jc w:val="left"/>
        <w:rPr>
          <w:rFonts w:ascii="Arial" w:hAnsi="Arial" w:cs="Arial"/>
          <w:szCs w:val="20"/>
          <w:lang w:val="en-GB"/>
        </w:rPr>
      </w:pPr>
    </w:p>
    <w:tbl>
      <w:tblPr>
        <w:tblStyle w:val="TableGrid"/>
        <w:tblW w:w="0" w:type="auto"/>
        <w:tblInd w:w="0" w:type="dxa"/>
        <w:tblLook w:val="04A0" w:firstRow="1" w:lastRow="0" w:firstColumn="1" w:lastColumn="0" w:noHBand="0" w:noVBand="1"/>
      </w:tblPr>
      <w:tblGrid>
        <w:gridCol w:w="5098"/>
        <w:gridCol w:w="4536"/>
      </w:tblGrid>
      <w:tr w:rsidR="006F6D76" w14:paraId="7FAB13BF" w14:textId="77777777" w:rsidTr="006F6D76">
        <w:tc>
          <w:tcPr>
            <w:tcW w:w="5098" w:type="dxa"/>
          </w:tcPr>
          <w:p w14:paraId="2E39E1CC" w14:textId="18691790" w:rsidR="006F6D76" w:rsidRPr="00753106" w:rsidRDefault="00753106" w:rsidP="009A2940">
            <w:pPr>
              <w:spacing w:line="240" w:lineRule="auto"/>
              <w:jc w:val="left"/>
              <w:rPr>
                <w:rFonts w:ascii="Arial" w:hAnsi="Arial" w:cs="Arial"/>
                <w:b/>
                <w:szCs w:val="20"/>
                <w:lang w:val="en-GB"/>
              </w:rPr>
            </w:pPr>
            <w:r>
              <w:rPr>
                <w:rFonts w:ascii="Arial" w:hAnsi="Arial" w:cs="Arial"/>
                <w:b/>
                <w:szCs w:val="20"/>
                <w:lang w:val="en-GB"/>
              </w:rPr>
              <w:t xml:space="preserve">BBBEE </w:t>
            </w:r>
          </w:p>
        </w:tc>
        <w:tc>
          <w:tcPr>
            <w:tcW w:w="4536" w:type="dxa"/>
          </w:tcPr>
          <w:p w14:paraId="7D981504" w14:textId="4A20B3F9" w:rsidR="006F6D76" w:rsidRPr="00753106" w:rsidRDefault="00753106" w:rsidP="009A2940">
            <w:pPr>
              <w:spacing w:line="240" w:lineRule="auto"/>
              <w:jc w:val="left"/>
              <w:rPr>
                <w:rFonts w:ascii="Arial" w:hAnsi="Arial" w:cs="Arial"/>
                <w:b/>
                <w:szCs w:val="20"/>
                <w:lang w:val="en-GB"/>
              </w:rPr>
            </w:pPr>
            <w:r>
              <w:rPr>
                <w:rFonts w:ascii="Arial" w:hAnsi="Arial" w:cs="Arial"/>
                <w:b/>
                <w:szCs w:val="20"/>
                <w:lang w:val="en-GB"/>
              </w:rPr>
              <w:t xml:space="preserve">10 Points </w:t>
            </w:r>
          </w:p>
        </w:tc>
      </w:tr>
      <w:tr w:rsidR="00753106" w14:paraId="1B56D0DB" w14:textId="77777777" w:rsidTr="006F6D76">
        <w:tc>
          <w:tcPr>
            <w:tcW w:w="5098" w:type="dxa"/>
          </w:tcPr>
          <w:p w14:paraId="6F5953DD" w14:textId="179E59B8" w:rsidR="00753106" w:rsidRPr="00753106" w:rsidRDefault="00753106" w:rsidP="009A2940">
            <w:pPr>
              <w:spacing w:line="240" w:lineRule="auto"/>
              <w:jc w:val="left"/>
              <w:rPr>
                <w:rFonts w:ascii="Arial" w:hAnsi="Arial" w:cs="Arial"/>
                <w:b/>
                <w:szCs w:val="20"/>
                <w:lang w:val="en-GB"/>
              </w:rPr>
            </w:pPr>
            <w:r w:rsidRPr="00753106">
              <w:rPr>
                <w:rFonts w:ascii="Arial" w:hAnsi="Arial" w:cs="Arial"/>
                <w:b/>
                <w:szCs w:val="20"/>
                <w:lang w:val="en-GB"/>
              </w:rPr>
              <w:t>Locality of supplier</w:t>
            </w:r>
          </w:p>
        </w:tc>
        <w:tc>
          <w:tcPr>
            <w:tcW w:w="4536" w:type="dxa"/>
          </w:tcPr>
          <w:p w14:paraId="50F3281D" w14:textId="141B606D" w:rsidR="00753106" w:rsidRPr="00753106" w:rsidRDefault="00753106" w:rsidP="009A2940">
            <w:pPr>
              <w:spacing w:line="240" w:lineRule="auto"/>
              <w:jc w:val="left"/>
              <w:rPr>
                <w:rFonts w:ascii="Arial" w:hAnsi="Arial" w:cs="Arial"/>
                <w:b/>
                <w:szCs w:val="20"/>
                <w:lang w:val="en-GB"/>
              </w:rPr>
            </w:pPr>
            <w:r w:rsidRPr="00753106">
              <w:rPr>
                <w:rFonts w:ascii="Arial" w:hAnsi="Arial" w:cs="Arial"/>
                <w:b/>
                <w:szCs w:val="20"/>
                <w:lang w:val="en-GB"/>
              </w:rPr>
              <w:t>Points</w:t>
            </w:r>
          </w:p>
        </w:tc>
      </w:tr>
      <w:tr w:rsidR="006F6D76" w14:paraId="7430A2AB" w14:textId="77777777" w:rsidTr="006F6D76">
        <w:tc>
          <w:tcPr>
            <w:tcW w:w="5098" w:type="dxa"/>
          </w:tcPr>
          <w:p w14:paraId="61218A69" w14:textId="1CCDD398" w:rsidR="006F6D76" w:rsidRDefault="006F6D76" w:rsidP="009A2940">
            <w:pPr>
              <w:spacing w:line="240" w:lineRule="auto"/>
              <w:jc w:val="left"/>
              <w:rPr>
                <w:rFonts w:ascii="Arial" w:hAnsi="Arial" w:cs="Arial"/>
                <w:szCs w:val="20"/>
                <w:lang w:val="en-GB"/>
              </w:rPr>
            </w:pPr>
            <w:r>
              <w:rPr>
                <w:rFonts w:ascii="Arial" w:hAnsi="Arial" w:cs="Arial"/>
                <w:szCs w:val="20"/>
                <w:lang w:val="en-GB"/>
              </w:rPr>
              <w:t>Within the boundaries of the</w:t>
            </w:r>
            <w:r w:rsidR="00753106">
              <w:rPr>
                <w:rFonts w:ascii="Arial" w:hAnsi="Arial" w:cs="Arial"/>
                <w:szCs w:val="20"/>
                <w:lang w:val="en-GB"/>
              </w:rPr>
              <w:t xml:space="preserve"> Oudtshoorn</w:t>
            </w:r>
            <w:r>
              <w:rPr>
                <w:rFonts w:ascii="Arial" w:hAnsi="Arial" w:cs="Arial"/>
                <w:szCs w:val="20"/>
                <w:lang w:val="en-GB"/>
              </w:rPr>
              <w:t xml:space="preserve"> municipality </w:t>
            </w:r>
          </w:p>
        </w:tc>
        <w:tc>
          <w:tcPr>
            <w:tcW w:w="4536" w:type="dxa"/>
          </w:tcPr>
          <w:p w14:paraId="5EC7BA14" w14:textId="3E990C85" w:rsidR="006F6D76" w:rsidRDefault="00753106" w:rsidP="009A2940">
            <w:pPr>
              <w:spacing w:line="240" w:lineRule="auto"/>
              <w:jc w:val="left"/>
              <w:rPr>
                <w:rFonts w:ascii="Arial" w:hAnsi="Arial" w:cs="Arial"/>
                <w:szCs w:val="20"/>
                <w:lang w:val="en-GB"/>
              </w:rPr>
            </w:pPr>
            <w:r>
              <w:rPr>
                <w:rFonts w:ascii="Arial" w:hAnsi="Arial" w:cs="Arial"/>
                <w:szCs w:val="20"/>
                <w:lang w:val="en-GB"/>
              </w:rPr>
              <w:t>10</w:t>
            </w:r>
            <w:bookmarkStart w:id="1" w:name="_GoBack"/>
            <w:bookmarkEnd w:id="1"/>
          </w:p>
        </w:tc>
      </w:tr>
      <w:tr w:rsidR="006F6D76" w14:paraId="0F01C42F" w14:textId="77777777" w:rsidTr="006F6D76">
        <w:tc>
          <w:tcPr>
            <w:tcW w:w="5098" w:type="dxa"/>
          </w:tcPr>
          <w:p w14:paraId="08DD7934" w14:textId="1D2BFF0D" w:rsidR="006F6D76" w:rsidRDefault="004D3079" w:rsidP="009A2940">
            <w:pPr>
              <w:spacing w:line="240" w:lineRule="auto"/>
              <w:jc w:val="left"/>
              <w:rPr>
                <w:rFonts w:ascii="Arial" w:hAnsi="Arial" w:cs="Arial"/>
                <w:szCs w:val="20"/>
                <w:lang w:val="en-GB"/>
              </w:rPr>
            </w:pPr>
            <w:r>
              <w:rPr>
                <w:rFonts w:ascii="Arial" w:hAnsi="Arial" w:cs="Arial"/>
                <w:szCs w:val="20"/>
                <w:lang w:val="en-GB"/>
              </w:rPr>
              <w:t>W</w:t>
            </w:r>
            <w:r w:rsidR="00753106">
              <w:rPr>
                <w:rFonts w:ascii="Arial" w:hAnsi="Arial" w:cs="Arial"/>
                <w:szCs w:val="20"/>
                <w:lang w:val="en-GB"/>
              </w:rPr>
              <w:t xml:space="preserve">ithin Eden District </w:t>
            </w:r>
          </w:p>
        </w:tc>
        <w:tc>
          <w:tcPr>
            <w:tcW w:w="4536" w:type="dxa"/>
          </w:tcPr>
          <w:p w14:paraId="337F75C4" w14:textId="329D78D7" w:rsidR="006F6D76" w:rsidRDefault="00753106" w:rsidP="009A2940">
            <w:pPr>
              <w:spacing w:line="240" w:lineRule="auto"/>
              <w:jc w:val="left"/>
              <w:rPr>
                <w:rFonts w:ascii="Arial" w:hAnsi="Arial" w:cs="Arial"/>
                <w:szCs w:val="20"/>
                <w:lang w:val="en-GB"/>
              </w:rPr>
            </w:pPr>
            <w:r>
              <w:rPr>
                <w:rFonts w:ascii="Arial" w:hAnsi="Arial" w:cs="Arial"/>
                <w:szCs w:val="20"/>
                <w:lang w:val="en-GB"/>
              </w:rPr>
              <w:t>5</w:t>
            </w:r>
          </w:p>
        </w:tc>
      </w:tr>
      <w:tr w:rsidR="006F6D76" w14:paraId="2174C945" w14:textId="77777777" w:rsidTr="006F6D76">
        <w:tc>
          <w:tcPr>
            <w:tcW w:w="5098" w:type="dxa"/>
          </w:tcPr>
          <w:p w14:paraId="31BABF6A" w14:textId="3AAFDE36" w:rsidR="006F6D76" w:rsidRDefault="00753106" w:rsidP="009A2940">
            <w:pPr>
              <w:spacing w:line="240" w:lineRule="auto"/>
              <w:jc w:val="left"/>
              <w:rPr>
                <w:rFonts w:ascii="Arial" w:hAnsi="Arial" w:cs="Arial"/>
                <w:szCs w:val="20"/>
                <w:lang w:val="en-GB"/>
              </w:rPr>
            </w:pPr>
            <w:r>
              <w:rPr>
                <w:rFonts w:ascii="Arial" w:hAnsi="Arial" w:cs="Arial"/>
                <w:szCs w:val="20"/>
                <w:lang w:val="en-GB"/>
              </w:rPr>
              <w:t xml:space="preserve">Within Western Cape Province </w:t>
            </w:r>
          </w:p>
        </w:tc>
        <w:tc>
          <w:tcPr>
            <w:tcW w:w="4536" w:type="dxa"/>
          </w:tcPr>
          <w:p w14:paraId="644E0DD0" w14:textId="07EC8FE4" w:rsidR="006F6D76" w:rsidRDefault="00753106" w:rsidP="009A2940">
            <w:pPr>
              <w:spacing w:line="240" w:lineRule="auto"/>
              <w:jc w:val="left"/>
              <w:rPr>
                <w:rFonts w:ascii="Arial" w:hAnsi="Arial" w:cs="Arial"/>
                <w:szCs w:val="20"/>
                <w:lang w:val="en-GB"/>
              </w:rPr>
            </w:pPr>
            <w:r>
              <w:rPr>
                <w:rFonts w:ascii="Arial" w:hAnsi="Arial" w:cs="Arial"/>
                <w:szCs w:val="20"/>
                <w:lang w:val="en-GB"/>
              </w:rPr>
              <w:t>2</w:t>
            </w:r>
          </w:p>
        </w:tc>
      </w:tr>
      <w:tr w:rsidR="00753106" w14:paraId="09216F96" w14:textId="77777777" w:rsidTr="006F6D76">
        <w:tc>
          <w:tcPr>
            <w:tcW w:w="5098" w:type="dxa"/>
          </w:tcPr>
          <w:p w14:paraId="4A8C2E10" w14:textId="0D35F38A" w:rsidR="00753106" w:rsidRDefault="00753106" w:rsidP="009A2940">
            <w:pPr>
              <w:spacing w:line="240" w:lineRule="auto"/>
              <w:jc w:val="left"/>
              <w:rPr>
                <w:rFonts w:ascii="Arial" w:hAnsi="Arial" w:cs="Arial"/>
                <w:szCs w:val="20"/>
                <w:lang w:val="en-GB"/>
              </w:rPr>
            </w:pPr>
            <w:r>
              <w:rPr>
                <w:rFonts w:ascii="Arial" w:hAnsi="Arial" w:cs="Arial"/>
                <w:szCs w:val="20"/>
                <w:lang w:val="en-GB"/>
              </w:rPr>
              <w:t xml:space="preserve">Outside Western Cape Province </w:t>
            </w:r>
          </w:p>
        </w:tc>
        <w:tc>
          <w:tcPr>
            <w:tcW w:w="4536" w:type="dxa"/>
          </w:tcPr>
          <w:p w14:paraId="7ECFE8C3" w14:textId="1958E23E" w:rsidR="00753106" w:rsidRDefault="00753106" w:rsidP="009A2940">
            <w:pPr>
              <w:spacing w:line="240" w:lineRule="auto"/>
              <w:jc w:val="left"/>
              <w:rPr>
                <w:rFonts w:ascii="Arial" w:hAnsi="Arial" w:cs="Arial"/>
                <w:szCs w:val="20"/>
                <w:lang w:val="en-GB"/>
              </w:rPr>
            </w:pPr>
            <w:r>
              <w:rPr>
                <w:rFonts w:ascii="Arial" w:hAnsi="Arial" w:cs="Arial"/>
                <w:szCs w:val="20"/>
                <w:lang w:val="en-GB"/>
              </w:rPr>
              <w:t>0</w:t>
            </w:r>
          </w:p>
        </w:tc>
      </w:tr>
    </w:tbl>
    <w:p w14:paraId="58F3AD3C" w14:textId="77777777" w:rsidR="006F6D76" w:rsidRDefault="006F6D76" w:rsidP="009A2940">
      <w:pPr>
        <w:spacing w:line="240" w:lineRule="auto"/>
        <w:jc w:val="left"/>
        <w:rPr>
          <w:rFonts w:ascii="Arial" w:hAnsi="Arial" w:cs="Arial"/>
          <w:szCs w:val="20"/>
          <w:lang w:val="en-GB"/>
        </w:rPr>
      </w:pPr>
    </w:p>
    <w:p w14:paraId="53FE6BBD" w14:textId="77777777" w:rsidR="009A2940" w:rsidRPr="001E2FEB" w:rsidRDefault="009A2940" w:rsidP="009A2940">
      <w:pPr>
        <w:spacing w:line="240" w:lineRule="auto"/>
        <w:jc w:val="left"/>
        <w:rPr>
          <w:rFonts w:ascii="Arial" w:hAnsi="Arial" w:cs="Arial"/>
          <w:szCs w:val="20"/>
          <w:lang w:val="en-GB"/>
        </w:rPr>
      </w:pPr>
    </w:p>
    <w:p w14:paraId="627818AF" w14:textId="77777777" w:rsidR="009A2940" w:rsidRDefault="009A2940" w:rsidP="009A2940">
      <w:pPr>
        <w:spacing w:line="240" w:lineRule="auto"/>
        <w:jc w:val="left"/>
        <w:rPr>
          <w:rFonts w:ascii="Arial" w:hAnsi="Arial" w:cs="Arial"/>
          <w:b/>
          <w:szCs w:val="20"/>
          <w:lang w:val="en-GB"/>
        </w:rPr>
      </w:pPr>
      <w:r w:rsidRPr="001E2FEB">
        <w:rPr>
          <w:rFonts w:ascii="Arial" w:hAnsi="Arial" w:cs="Arial"/>
          <w:b/>
          <w:szCs w:val="20"/>
          <w:lang w:val="en-GB"/>
        </w:rPr>
        <w:t xml:space="preserve">The set of tender </w:t>
      </w:r>
      <w:r w:rsidR="006118F6" w:rsidRPr="001E2FEB">
        <w:rPr>
          <w:rFonts w:ascii="Arial" w:hAnsi="Arial" w:cs="Arial"/>
          <w:b/>
          <w:szCs w:val="20"/>
          <w:lang w:val="en-GB"/>
        </w:rPr>
        <w:t>documents</w:t>
      </w:r>
      <w:r w:rsidRPr="001E2FEB">
        <w:rPr>
          <w:rFonts w:ascii="Arial" w:hAnsi="Arial" w:cs="Arial"/>
          <w:b/>
          <w:szCs w:val="20"/>
          <w:lang w:val="en-GB"/>
        </w:rPr>
        <w:t xml:space="preserve"> will only be available </w:t>
      </w:r>
      <w:r w:rsidR="008D4B8F" w:rsidRPr="001E2FEB">
        <w:rPr>
          <w:rFonts w:ascii="Arial" w:hAnsi="Arial" w:cs="Arial"/>
          <w:b/>
          <w:szCs w:val="20"/>
          <w:lang w:val="en-GB"/>
        </w:rPr>
        <w:t>on</w:t>
      </w:r>
      <w:r w:rsidR="001E1F89">
        <w:rPr>
          <w:rFonts w:ascii="Arial" w:hAnsi="Arial" w:cs="Arial"/>
          <w:b/>
          <w:szCs w:val="20"/>
          <w:lang w:val="en-GB"/>
        </w:rPr>
        <w:t xml:space="preserve"> Monday</w:t>
      </w:r>
      <w:r w:rsidR="008D4B8F" w:rsidRPr="001E2FEB">
        <w:rPr>
          <w:rFonts w:ascii="Arial" w:hAnsi="Arial" w:cs="Arial"/>
          <w:b/>
          <w:szCs w:val="20"/>
          <w:lang w:val="en-GB"/>
        </w:rPr>
        <w:t xml:space="preserve"> </w:t>
      </w:r>
      <w:r w:rsidR="001E1F89">
        <w:rPr>
          <w:rFonts w:ascii="Arial" w:hAnsi="Arial" w:cs="Arial"/>
          <w:b/>
          <w:szCs w:val="20"/>
          <w:lang w:val="en-GB"/>
        </w:rPr>
        <w:t>30</w:t>
      </w:r>
      <w:r w:rsidR="001E1F89" w:rsidRPr="001E1F89">
        <w:rPr>
          <w:rFonts w:ascii="Arial" w:hAnsi="Arial" w:cs="Arial"/>
          <w:b/>
          <w:szCs w:val="20"/>
          <w:vertAlign w:val="superscript"/>
          <w:lang w:val="en-GB"/>
        </w:rPr>
        <w:t>th</w:t>
      </w:r>
      <w:r w:rsidR="001E1F89">
        <w:rPr>
          <w:rFonts w:ascii="Arial" w:hAnsi="Arial" w:cs="Arial"/>
          <w:b/>
          <w:szCs w:val="20"/>
          <w:lang w:val="en-GB"/>
        </w:rPr>
        <w:t xml:space="preserve"> January 2023</w:t>
      </w:r>
      <w:r w:rsidRPr="001E2FEB">
        <w:rPr>
          <w:rFonts w:ascii="Arial" w:hAnsi="Arial" w:cs="Arial"/>
          <w:b/>
          <w:szCs w:val="20"/>
          <w:lang w:val="en-GB"/>
        </w:rPr>
        <w:t>.</w:t>
      </w:r>
      <w:r w:rsidR="00AA5063">
        <w:rPr>
          <w:rFonts w:ascii="Arial" w:hAnsi="Arial" w:cs="Arial"/>
          <w:b/>
          <w:szCs w:val="20"/>
          <w:lang w:val="en-GB"/>
        </w:rPr>
        <w:t xml:space="preserve"> </w:t>
      </w:r>
    </w:p>
    <w:p w14:paraId="3457E869" w14:textId="77777777" w:rsidR="009A2940" w:rsidRPr="001E2FEB" w:rsidRDefault="009A2940" w:rsidP="009A2940">
      <w:pPr>
        <w:spacing w:line="240" w:lineRule="auto"/>
        <w:jc w:val="left"/>
        <w:rPr>
          <w:rFonts w:ascii="Arial" w:hAnsi="Arial" w:cs="Arial"/>
          <w:szCs w:val="20"/>
          <w:lang w:val="en-GB"/>
        </w:rPr>
      </w:pPr>
    </w:p>
    <w:p w14:paraId="2B7BE122" w14:textId="77777777" w:rsidR="009A2940" w:rsidRPr="001E2FEB" w:rsidRDefault="009A2940" w:rsidP="009A2940">
      <w:pPr>
        <w:spacing w:line="240" w:lineRule="auto"/>
        <w:jc w:val="left"/>
        <w:rPr>
          <w:rFonts w:ascii="Arial" w:hAnsi="Arial" w:cs="Arial"/>
          <w:color w:val="0000FF"/>
          <w:szCs w:val="20"/>
          <w:u w:val="single"/>
          <w:lang w:val="en-GB"/>
        </w:rPr>
      </w:pPr>
      <w:r w:rsidRPr="001E2FEB">
        <w:rPr>
          <w:rFonts w:ascii="Arial" w:hAnsi="Arial" w:cs="Arial"/>
          <w:szCs w:val="20"/>
          <w:lang w:val="en-GB"/>
        </w:rPr>
        <w:t xml:space="preserve">It is prerequisite that all prospective service providers who are not yet registered on the Central Supplier Database to be registered, registration can be done online via </w:t>
      </w:r>
      <w:hyperlink r:id="rId7" w:history="1">
        <w:r w:rsidRPr="001E2FEB">
          <w:rPr>
            <w:rFonts w:ascii="Arial" w:hAnsi="Arial" w:cs="Arial"/>
            <w:color w:val="0000FF"/>
            <w:szCs w:val="20"/>
            <w:u w:val="single"/>
            <w:lang w:val="en-GB"/>
          </w:rPr>
          <w:t>www.csd.gov.za</w:t>
        </w:r>
      </w:hyperlink>
    </w:p>
    <w:p w14:paraId="4A7898C9" w14:textId="77777777" w:rsidR="009A2940" w:rsidRPr="001E2FEB" w:rsidRDefault="009A2940" w:rsidP="009A2940">
      <w:pPr>
        <w:spacing w:line="240" w:lineRule="auto"/>
        <w:jc w:val="left"/>
        <w:rPr>
          <w:rFonts w:ascii="Arial" w:hAnsi="Arial" w:cs="Arial"/>
          <w:color w:val="0000FF"/>
          <w:szCs w:val="20"/>
          <w:u w:val="single"/>
          <w:lang w:val="en-GB"/>
        </w:rPr>
      </w:pPr>
    </w:p>
    <w:p w14:paraId="0F8A4325" w14:textId="77777777" w:rsidR="00EE1438" w:rsidRPr="001E2FEB" w:rsidRDefault="009A2940" w:rsidP="009A2940">
      <w:pPr>
        <w:spacing w:line="240" w:lineRule="auto"/>
        <w:jc w:val="left"/>
        <w:rPr>
          <w:rFonts w:ascii="Arial" w:hAnsi="Arial" w:cs="Arial"/>
          <w:b/>
          <w:szCs w:val="20"/>
          <w:lang w:val="en-GB"/>
        </w:rPr>
      </w:pPr>
      <w:bookmarkStart w:id="2" w:name="_Hlk65576914"/>
      <w:r w:rsidRPr="001E2FEB">
        <w:rPr>
          <w:rFonts w:ascii="Arial" w:hAnsi="Arial" w:cs="Arial"/>
          <w:szCs w:val="20"/>
          <w:lang w:val="en-GB"/>
        </w:rPr>
        <w:t xml:space="preserve">Enquiries relating to the specifications can be addressed to </w:t>
      </w:r>
      <w:r w:rsidRPr="001E2FEB">
        <w:rPr>
          <w:rFonts w:ascii="Arial" w:hAnsi="Arial" w:cs="Arial"/>
          <w:b/>
          <w:szCs w:val="20"/>
          <w:lang w:val="en-GB"/>
        </w:rPr>
        <w:t>M</w:t>
      </w:r>
      <w:r w:rsidR="00395066" w:rsidRPr="001E2FEB">
        <w:rPr>
          <w:rFonts w:ascii="Arial" w:hAnsi="Arial" w:cs="Arial"/>
          <w:b/>
          <w:szCs w:val="20"/>
          <w:lang w:val="en-GB"/>
        </w:rPr>
        <w:t>r</w:t>
      </w:r>
      <w:r w:rsidR="00AA5063">
        <w:rPr>
          <w:rFonts w:ascii="Arial" w:hAnsi="Arial" w:cs="Arial"/>
          <w:b/>
          <w:szCs w:val="20"/>
          <w:lang w:val="en-GB"/>
        </w:rPr>
        <w:t>s. Sophia Swart</w:t>
      </w:r>
      <w:r w:rsidRPr="001E2FEB">
        <w:rPr>
          <w:rFonts w:ascii="Arial" w:hAnsi="Arial" w:cs="Arial"/>
          <w:b/>
          <w:szCs w:val="20"/>
          <w:lang w:val="en-GB"/>
        </w:rPr>
        <w:t xml:space="preserve"> – Tel: 0</w:t>
      </w:r>
      <w:r w:rsidR="00AA5063">
        <w:rPr>
          <w:rFonts w:ascii="Arial" w:hAnsi="Arial" w:cs="Arial"/>
          <w:b/>
          <w:szCs w:val="20"/>
          <w:lang w:val="en-GB"/>
        </w:rPr>
        <w:t>44 203 3099</w:t>
      </w:r>
    </w:p>
    <w:p w14:paraId="463E9A0A" w14:textId="4EDAA683" w:rsidR="009A2940" w:rsidRPr="00AA5063" w:rsidRDefault="00E01EC6" w:rsidP="009A2940">
      <w:pPr>
        <w:spacing w:line="240" w:lineRule="auto"/>
        <w:jc w:val="left"/>
        <w:rPr>
          <w:rFonts w:ascii="Arial" w:hAnsi="Arial" w:cs="Arial"/>
          <w:b/>
          <w:color w:val="FF0000"/>
          <w:szCs w:val="20"/>
          <w:lang w:val="en-GB"/>
        </w:rPr>
      </w:pPr>
      <w:r w:rsidRPr="001E2FEB">
        <w:rPr>
          <w:rFonts w:ascii="Arial" w:hAnsi="Arial" w:cs="Arial"/>
          <w:b/>
          <w:szCs w:val="20"/>
          <w:lang w:val="en-GB"/>
        </w:rPr>
        <w:t>E</w:t>
      </w:r>
      <w:r w:rsidR="00EE1438" w:rsidRPr="001E2FEB">
        <w:rPr>
          <w:rFonts w:ascii="Arial" w:hAnsi="Arial" w:cs="Arial"/>
          <w:b/>
          <w:szCs w:val="20"/>
          <w:lang w:val="en-GB"/>
        </w:rPr>
        <w:t>mai</w:t>
      </w:r>
      <w:r w:rsidR="00395066" w:rsidRPr="001E2FEB">
        <w:rPr>
          <w:rFonts w:ascii="Arial" w:hAnsi="Arial" w:cs="Arial"/>
          <w:b/>
          <w:szCs w:val="20"/>
          <w:lang w:val="en-GB"/>
        </w:rPr>
        <w:t xml:space="preserve">l: </w:t>
      </w:r>
      <w:hyperlink r:id="rId8" w:history="1">
        <w:r w:rsidR="00815526" w:rsidRPr="00C72DBD">
          <w:rPr>
            <w:rStyle w:val="Hyperlink"/>
            <w:rFonts w:ascii="Arial" w:hAnsi="Arial" w:cs="Arial"/>
            <w:b/>
            <w:szCs w:val="20"/>
            <w:lang w:val="en-GB"/>
          </w:rPr>
          <w:t>sophia@oudtmun.gov.za</w:t>
        </w:r>
      </w:hyperlink>
      <w:r w:rsidR="00AA5063" w:rsidRPr="00815526">
        <w:rPr>
          <w:rFonts w:ascii="Arial" w:hAnsi="Arial" w:cs="Arial"/>
          <w:b/>
          <w:szCs w:val="20"/>
          <w:lang w:val="en-GB"/>
        </w:rPr>
        <w:t xml:space="preserve"> </w:t>
      </w:r>
      <w:r w:rsidR="00473A59" w:rsidRPr="00815526">
        <w:rPr>
          <w:rFonts w:ascii="Arial" w:hAnsi="Arial" w:cs="Arial"/>
          <w:b/>
          <w:szCs w:val="20"/>
          <w:lang w:val="en-GB"/>
        </w:rPr>
        <w:t xml:space="preserve"> </w:t>
      </w:r>
    </w:p>
    <w:bookmarkEnd w:id="2"/>
    <w:p w14:paraId="6AA842ED" w14:textId="77777777" w:rsidR="00693189" w:rsidRPr="001E2FEB" w:rsidRDefault="00693189" w:rsidP="009A2940">
      <w:pPr>
        <w:spacing w:line="240" w:lineRule="auto"/>
        <w:jc w:val="left"/>
        <w:rPr>
          <w:rFonts w:ascii="Arial" w:hAnsi="Arial" w:cs="Arial"/>
          <w:b/>
          <w:szCs w:val="20"/>
          <w:lang w:val="en-GB"/>
        </w:rPr>
      </w:pPr>
    </w:p>
    <w:p w14:paraId="541C815F" w14:textId="77777777" w:rsidR="009A2940" w:rsidRPr="001E2FEB" w:rsidRDefault="009A2940" w:rsidP="009A2940">
      <w:pPr>
        <w:spacing w:line="240" w:lineRule="auto"/>
        <w:jc w:val="left"/>
        <w:rPr>
          <w:rFonts w:ascii="Arial" w:hAnsi="Arial" w:cs="Arial"/>
          <w:szCs w:val="20"/>
          <w:lang w:val="en-GB"/>
        </w:rPr>
      </w:pPr>
      <w:r w:rsidRPr="001E2FEB">
        <w:rPr>
          <w:rFonts w:ascii="Arial" w:hAnsi="Arial" w:cs="Arial"/>
          <w:b/>
          <w:szCs w:val="20"/>
          <w:lang w:val="en-GB"/>
        </w:rPr>
        <w:t xml:space="preserve">Tender Document Enquiries: </w:t>
      </w:r>
      <w:r w:rsidR="00473A59">
        <w:rPr>
          <w:rFonts w:ascii="Arial" w:hAnsi="Arial" w:cs="Arial"/>
          <w:szCs w:val="20"/>
          <w:lang w:val="en-GB"/>
        </w:rPr>
        <w:t>Ms, Colleen Du Plessis</w:t>
      </w:r>
      <w:r w:rsidR="001E2FEB" w:rsidRPr="001E2FEB">
        <w:rPr>
          <w:rFonts w:ascii="Arial" w:hAnsi="Arial" w:cs="Arial"/>
          <w:szCs w:val="20"/>
          <w:lang w:val="en-GB"/>
        </w:rPr>
        <w:t>:</w:t>
      </w:r>
      <w:r w:rsidRPr="001E2FEB">
        <w:rPr>
          <w:rFonts w:ascii="Arial" w:hAnsi="Arial" w:cs="Arial"/>
          <w:szCs w:val="20"/>
          <w:lang w:val="en-GB"/>
        </w:rPr>
        <w:t xml:space="preserve"> </w:t>
      </w:r>
      <w:r w:rsidRPr="00624434">
        <w:rPr>
          <w:rFonts w:ascii="Arial" w:hAnsi="Arial" w:cs="Arial"/>
          <w:b/>
          <w:szCs w:val="20"/>
          <w:lang w:val="en-GB"/>
        </w:rPr>
        <w:t>T</w:t>
      </w:r>
      <w:r w:rsidR="004C7F5B" w:rsidRPr="00624434">
        <w:rPr>
          <w:rFonts w:ascii="Arial" w:hAnsi="Arial" w:cs="Arial"/>
          <w:b/>
          <w:szCs w:val="20"/>
          <w:lang w:val="en-GB"/>
        </w:rPr>
        <w:t xml:space="preserve">el </w:t>
      </w:r>
      <w:r w:rsidRPr="00624434">
        <w:rPr>
          <w:rFonts w:ascii="Arial" w:hAnsi="Arial" w:cs="Arial"/>
          <w:b/>
          <w:szCs w:val="20"/>
          <w:lang w:val="en-GB"/>
        </w:rPr>
        <w:t>- 044 203 317</w:t>
      </w:r>
      <w:r w:rsidR="004C7F5B" w:rsidRPr="00624434">
        <w:rPr>
          <w:rFonts w:ascii="Arial" w:hAnsi="Arial" w:cs="Arial"/>
          <w:b/>
          <w:szCs w:val="20"/>
          <w:lang w:val="en-GB"/>
        </w:rPr>
        <w:t>2</w:t>
      </w:r>
      <w:r w:rsidRPr="001E2FEB">
        <w:rPr>
          <w:rFonts w:ascii="Arial" w:hAnsi="Arial" w:cs="Arial"/>
          <w:szCs w:val="20"/>
          <w:lang w:val="en-GB"/>
        </w:rPr>
        <w:t xml:space="preserve">       E</w:t>
      </w:r>
      <w:r w:rsidR="004C7F5B" w:rsidRPr="001E2FEB">
        <w:rPr>
          <w:rFonts w:ascii="Arial" w:hAnsi="Arial" w:cs="Arial"/>
          <w:szCs w:val="20"/>
          <w:lang w:val="en-GB"/>
        </w:rPr>
        <w:t xml:space="preserve">mail </w:t>
      </w:r>
      <w:hyperlink r:id="rId9" w:history="1">
        <w:r w:rsidR="00971155" w:rsidRPr="00610E2F">
          <w:rPr>
            <w:rStyle w:val="Hyperlink"/>
            <w:rFonts w:ascii="Arial" w:hAnsi="Arial" w:cs="Arial"/>
            <w:szCs w:val="20"/>
            <w:lang w:val="en-GB"/>
          </w:rPr>
          <w:t>-</w:t>
        </w:r>
        <w:r w:rsidR="00971155" w:rsidRPr="00610E2F">
          <w:rPr>
            <w:rStyle w:val="Hyperlink"/>
            <w:rFonts w:ascii="Arial" w:hAnsi="Arial" w:cs="Arial"/>
            <w:b/>
            <w:szCs w:val="20"/>
            <w:lang w:val="en-GB"/>
          </w:rPr>
          <w:t>cduplessis@oudtmun.gov.za</w:t>
        </w:r>
      </w:hyperlink>
      <w:r w:rsidR="00473A59">
        <w:rPr>
          <w:rFonts w:ascii="Arial" w:hAnsi="Arial" w:cs="Arial"/>
          <w:b/>
          <w:szCs w:val="20"/>
          <w:lang w:val="en-GB"/>
        </w:rPr>
        <w:t xml:space="preserve"> </w:t>
      </w:r>
    </w:p>
    <w:p w14:paraId="649BFC57" w14:textId="77777777" w:rsidR="00971155" w:rsidRDefault="00971155" w:rsidP="009A2940">
      <w:pPr>
        <w:spacing w:line="240" w:lineRule="auto"/>
        <w:rPr>
          <w:rFonts w:ascii="Arial" w:hAnsi="Arial" w:cs="Arial"/>
          <w:b/>
          <w:szCs w:val="20"/>
          <w:lang w:val="en-GB"/>
        </w:rPr>
      </w:pPr>
    </w:p>
    <w:p w14:paraId="4F2C85D9" w14:textId="77777777" w:rsidR="009A2940" w:rsidRPr="001E2FEB" w:rsidRDefault="009A2940" w:rsidP="009A2940">
      <w:pPr>
        <w:spacing w:line="240" w:lineRule="auto"/>
        <w:rPr>
          <w:rFonts w:ascii="Arial" w:hAnsi="Arial" w:cs="Arial"/>
          <w:b/>
          <w:szCs w:val="20"/>
          <w:lang w:val="en-GB"/>
        </w:rPr>
      </w:pPr>
      <w:r w:rsidRPr="001E2FEB">
        <w:rPr>
          <w:rFonts w:ascii="Arial" w:hAnsi="Arial" w:cs="Arial"/>
          <w:b/>
          <w:szCs w:val="20"/>
          <w:lang w:val="en-GB"/>
        </w:rPr>
        <w:t>NB: NO BIDS FROM PERSONS IN THE SERVICE OF THE STATE WILL BE CONSIDERED FOR AWARD</w:t>
      </w:r>
    </w:p>
    <w:p w14:paraId="7A17B36A" w14:textId="77777777" w:rsidR="006B1728" w:rsidRPr="001E2FEB" w:rsidRDefault="006B1728" w:rsidP="009A2940">
      <w:pPr>
        <w:spacing w:line="240" w:lineRule="auto"/>
        <w:rPr>
          <w:rFonts w:ascii="Arial" w:hAnsi="Arial" w:cs="Arial"/>
          <w:b/>
          <w:szCs w:val="20"/>
          <w:lang w:val="en-GB"/>
        </w:rPr>
      </w:pPr>
    </w:p>
    <w:p w14:paraId="7A4AE4B0" w14:textId="77777777" w:rsidR="009A2940" w:rsidRPr="001E2FEB" w:rsidRDefault="009A2940" w:rsidP="009A2940">
      <w:pPr>
        <w:spacing w:line="240" w:lineRule="auto"/>
        <w:rPr>
          <w:rFonts w:ascii="Arial" w:hAnsi="Arial" w:cs="Arial"/>
          <w:b/>
          <w:szCs w:val="20"/>
          <w:lang w:val="en-GB"/>
        </w:rPr>
      </w:pPr>
      <w:r w:rsidRPr="001E2FEB">
        <w:rPr>
          <w:rFonts w:ascii="Arial" w:hAnsi="Arial" w:cs="Arial"/>
          <w:b/>
          <w:szCs w:val="20"/>
          <w:lang w:val="en-GB"/>
        </w:rPr>
        <w:t xml:space="preserve">MR. </w:t>
      </w:r>
      <w:r w:rsidR="00473A59">
        <w:rPr>
          <w:rFonts w:ascii="Arial" w:hAnsi="Arial" w:cs="Arial"/>
          <w:b/>
          <w:szCs w:val="20"/>
          <w:lang w:val="en-GB"/>
        </w:rPr>
        <w:t>W. HENDRICKS</w:t>
      </w:r>
      <w:r w:rsidRPr="001E2FEB">
        <w:rPr>
          <w:rFonts w:ascii="Arial" w:hAnsi="Arial" w:cs="Arial"/>
          <w:b/>
          <w:szCs w:val="20"/>
          <w:lang w:val="en-GB"/>
        </w:rPr>
        <w:tab/>
      </w:r>
      <w:r w:rsidRPr="001E2FEB">
        <w:rPr>
          <w:rFonts w:ascii="Arial" w:eastAsia="Calibri" w:hAnsi="Arial" w:cs="Arial"/>
          <w:b/>
          <w:szCs w:val="20"/>
          <w:lang w:val="en-GB"/>
        </w:rPr>
        <w:tab/>
      </w:r>
      <w:r w:rsidRPr="001E2FEB">
        <w:rPr>
          <w:rFonts w:ascii="Arial" w:eastAsia="Calibri" w:hAnsi="Arial" w:cs="Arial"/>
          <w:b/>
          <w:szCs w:val="20"/>
          <w:lang w:val="en-GB"/>
        </w:rPr>
        <w:tab/>
      </w:r>
      <w:r w:rsidRPr="001E2FEB">
        <w:rPr>
          <w:rFonts w:ascii="Arial" w:eastAsia="Calibri" w:hAnsi="Arial" w:cs="Arial"/>
          <w:b/>
          <w:szCs w:val="20"/>
          <w:lang w:val="en-GB"/>
        </w:rPr>
        <w:tab/>
        <w:t xml:space="preserve">      </w:t>
      </w:r>
      <w:r w:rsidRPr="001E2FEB">
        <w:rPr>
          <w:rFonts w:ascii="Arial" w:eastAsia="Calibri" w:hAnsi="Arial" w:cs="Arial"/>
          <w:b/>
          <w:szCs w:val="20"/>
          <w:lang w:val="en-GB"/>
        </w:rPr>
        <w:tab/>
      </w:r>
      <w:r w:rsidRPr="001E2FEB">
        <w:rPr>
          <w:rFonts w:ascii="Arial" w:eastAsia="Calibri" w:hAnsi="Arial" w:cs="Arial"/>
          <w:b/>
          <w:szCs w:val="20"/>
          <w:lang w:val="en-GB"/>
        </w:rPr>
        <w:tab/>
        <w:t xml:space="preserve">                       </w:t>
      </w:r>
    </w:p>
    <w:p w14:paraId="26342575" w14:textId="77777777" w:rsidR="00DE6851" w:rsidRDefault="009A2940" w:rsidP="00DE6851">
      <w:pPr>
        <w:spacing w:line="240" w:lineRule="auto"/>
        <w:rPr>
          <w:rFonts w:ascii="Arial" w:hAnsi="Arial" w:cs="Arial"/>
          <w:b/>
          <w:szCs w:val="20"/>
          <w:lang w:val="en-GB"/>
        </w:rPr>
      </w:pPr>
      <w:r w:rsidRPr="001E2FEB">
        <w:rPr>
          <w:rFonts w:ascii="Arial" w:eastAsia="Calibri" w:hAnsi="Arial" w:cs="Arial"/>
          <w:b/>
          <w:szCs w:val="20"/>
          <w:lang w:val="en-GB"/>
        </w:rPr>
        <w:t>MUNICIPAL MANAGER</w:t>
      </w:r>
      <w:r w:rsidRPr="001E2FEB">
        <w:rPr>
          <w:rFonts w:ascii="Arial" w:hAnsi="Arial" w:cs="Arial"/>
          <w:b/>
          <w:szCs w:val="20"/>
          <w:lang w:val="en-GB"/>
        </w:rPr>
        <w:tab/>
      </w:r>
      <w:r w:rsidRPr="001E2FEB">
        <w:rPr>
          <w:rFonts w:ascii="Arial" w:hAnsi="Arial" w:cs="Arial"/>
          <w:b/>
          <w:szCs w:val="20"/>
          <w:lang w:val="en-GB"/>
        </w:rPr>
        <w:tab/>
      </w:r>
      <w:r w:rsidRPr="001E2FEB">
        <w:rPr>
          <w:rFonts w:ascii="Arial" w:hAnsi="Arial" w:cs="Arial"/>
          <w:b/>
          <w:szCs w:val="20"/>
          <w:lang w:val="en-GB"/>
        </w:rPr>
        <w:tab/>
      </w:r>
    </w:p>
    <w:p w14:paraId="398DB42C" w14:textId="77777777" w:rsidR="00373286" w:rsidRPr="00DE6851" w:rsidRDefault="009A2940" w:rsidP="00DE6851">
      <w:pPr>
        <w:spacing w:line="240" w:lineRule="auto"/>
        <w:rPr>
          <w:rFonts w:ascii="Arial" w:hAnsi="Arial" w:cs="Arial"/>
          <w:b/>
          <w:szCs w:val="20"/>
          <w:lang w:val="en-GB"/>
        </w:rPr>
      </w:pPr>
      <w:r w:rsidRPr="001E2FEB">
        <w:rPr>
          <w:rFonts w:ascii="Arial" w:hAnsi="Arial" w:cs="Arial"/>
          <w:b/>
          <w:i/>
          <w:szCs w:val="20"/>
          <w:lang w:val="en-GB"/>
        </w:rPr>
        <w:t xml:space="preserve">Date published: </w:t>
      </w:r>
      <w:r w:rsidR="00DE6851">
        <w:rPr>
          <w:rFonts w:ascii="Arial" w:hAnsi="Arial" w:cs="Arial"/>
          <w:b/>
          <w:i/>
          <w:szCs w:val="20"/>
          <w:lang w:val="en-GB"/>
        </w:rPr>
        <w:t>28</w:t>
      </w:r>
      <w:r w:rsidR="00AE31CA" w:rsidRPr="001E2FEB">
        <w:rPr>
          <w:rFonts w:ascii="Arial" w:hAnsi="Arial" w:cs="Arial"/>
          <w:b/>
          <w:i/>
          <w:szCs w:val="20"/>
          <w:lang w:val="en-GB"/>
        </w:rPr>
        <w:t xml:space="preserve"> </w:t>
      </w:r>
      <w:r w:rsidR="00473A59">
        <w:rPr>
          <w:rFonts w:ascii="Arial" w:hAnsi="Arial" w:cs="Arial"/>
          <w:b/>
          <w:i/>
          <w:szCs w:val="20"/>
          <w:lang w:val="en-GB"/>
        </w:rPr>
        <w:t>January</w:t>
      </w:r>
      <w:r w:rsidR="002F3D8E" w:rsidRPr="001E2FEB">
        <w:rPr>
          <w:rFonts w:ascii="Arial" w:hAnsi="Arial" w:cs="Arial"/>
          <w:b/>
          <w:i/>
          <w:szCs w:val="20"/>
          <w:lang w:val="en-GB"/>
        </w:rPr>
        <w:t xml:space="preserve"> 202</w:t>
      </w:r>
      <w:r w:rsidR="00473A59">
        <w:rPr>
          <w:rFonts w:ascii="Arial" w:hAnsi="Arial" w:cs="Arial"/>
          <w:b/>
          <w:i/>
          <w:szCs w:val="20"/>
          <w:lang w:val="en-GB"/>
        </w:rPr>
        <w:t>3</w:t>
      </w:r>
    </w:p>
    <w:sectPr w:rsidR="00373286" w:rsidRPr="00DE6851" w:rsidSect="00F505D2">
      <w:headerReference w:type="default" r:id="rId10"/>
      <w:footerReference w:type="default" r:id="rId11"/>
      <w:pgSz w:w="11906" w:h="16838" w:code="9"/>
      <w:pgMar w:top="2552" w:right="849" w:bottom="1440" w:left="993"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7FF2" w14:textId="77777777" w:rsidR="00B25753" w:rsidRDefault="00B25753" w:rsidP="00FD4AC4">
      <w:pPr>
        <w:spacing w:line="240" w:lineRule="auto"/>
      </w:pPr>
      <w:r>
        <w:separator/>
      </w:r>
    </w:p>
  </w:endnote>
  <w:endnote w:type="continuationSeparator" w:id="0">
    <w:p w14:paraId="1BF12826" w14:textId="77777777" w:rsidR="00B25753" w:rsidRDefault="00B25753" w:rsidP="00FD4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7B56" w14:textId="77777777" w:rsidR="00BE6654" w:rsidRDefault="00BE6654">
    <w:pPr>
      <w:pStyle w:val="Footer"/>
    </w:pPr>
    <w:r>
      <w:rPr>
        <w:noProof/>
        <w:lang w:eastAsia="en-ZA"/>
      </w:rPr>
      <w:drawing>
        <wp:anchor distT="0" distB="0" distL="114300" distR="114300" simplePos="0" relativeHeight="251659264" behindDoc="0" locked="0" layoutInCell="1" allowOverlap="1" wp14:anchorId="1080A36B" wp14:editId="320A0A6D">
          <wp:simplePos x="0" y="0"/>
          <wp:positionH relativeFrom="page">
            <wp:posOffset>11430</wp:posOffset>
          </wp:positionH>
          <wp:positionV relativeFrom="page">
            <wp:posOffset>9772015</wp:posOffset>
          </wp:positionV>
          <wp:extent cx="7538400" cy="903600"/>
          <wp:effectExtent l="0" t="0" r="0" b="0"/>
          <wp:wrapThrough wrapText="bothSides">
            <wp:wrapPolygon edited="0">
              <wp:start x="12064" y="0"/>
              <wp:lineTo x="9553" y="1367"/>
              <wp:lineTo x="2784" y="6380"/>
              <wp:lineTo x="2784" y="8203"/>
              <wp:lineTo x="0" y="10937"/>
              <wp:lineTo x="0" y="14127"/>
              <wp:lineTo x="710" y="15494"/>
              <wp:lineTo x="710" y="18684"/>
              <wp:lineTo x="1092" y="19595"/>
              <wp:lineTo x="2293" y="20506"/>
              <wp:lineTo x="4094" y="20506"/>
              <wp:lineTo x="16704" y="19595"/>
              <wp:lineTo x="21016" y="18684"/>
              <wp:lineTo x="20961" y="8203"/>
              <wp:lineTo x="21507" y="4557"/>
              <wp:lineTo x="21507" y="1367"/>
              <wp:lineTo x="18123" y="0"/>
              <wp:lineTo x="12064"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ertisement Header &amp; Foot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90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1D536" w14:textId="77777777" w:rsidR="00B25753" w:rsidRDefault="00B25753" w:rsidP="00FD4AC4">
      <w:pPr>
        <w:spacing w:line="240" w:lineRule="auto"/>
      </w:pPr>
      <w:r>
        <w:separator/>
      </w:r>
    </w:p>
  </w:footnote>
  <w:footnote w:type="continuationSeparator" w:id="0">
    <w:p w14:paraId="374A6587" w14:textId="77777777" w:rsidR="00B25753" w:rsidRDefault="00B25753" w:rsidP="00FD4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80DF" w14:textId="77777777" w:rsidR="00E769E3" w:rsidRDefault="00A211DC">
    <w:pPr>
      <w:pStyle w:val="Header"/>
      <w:rPr>
        <w:noProof/>
        <w:lang w:eastAsia="en-ZA"/>
      </w:rPr>
    </w:pPr>
    <w:r>
      <w:rPr>
        <w:noProof/>
        <w:lang w:eastAsia="en-ZA"/>
      </w:rPr>
      <w:drawing>
        <wp:anchor distT="0" distB="0" distL="114300" distR="114300" simplePos="0" relativeHeight="251658240" behindDoc="0" locked="0" layoutInCell="1" allowOverlap="1" wp14:anchorId="27E8CFB5" wp14:editId="29751837">
          <wp:simplePos x="0" y="0"/>
          <wp:positionH relativeFrom="page">
            <wp:align>left</wp:align>
          </wp:positionH>
          <wp:positionV relativeFrom="paragraph">
            <wp:posOffset>-422275</wp:posOffset>
          </wp:positionV>
          <wp:extent cx="7566025" cy="981075"/>
          <wp:effectExtent l="0" t="0" r="0" b="9525"/>
          <wp:wrapThrough wrapText="bothSides">
            <wp:wrapPolygon edited="0">
              <wp:start x="0" y="0"/>
              <wp:lineTo x="0" y="21390"/>
              <wp:lineTo x="2556" y="21390"/>
              <wp:lineTo x="3753" y="20551"/>
              <wp:lineTo x="3753" y="20132"/>
              <wp:lineTo x="21537" y="15938"/>
              <wp:lineTo x="2153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ertisement Header &amp; Foot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025" cy="981075"/>
                  </a:xfrm>
                  <a:prstGeom prst="rect">
                    <a:avLst/>
                  </a:prstGeom>
                </pic:spPr>
              </pic:pic>
            </a:graphicData>
          </a:graphic>
          <wp14:sizeRelH relativeFrom="page">
            <wp14:pctWidth>0</wp14:pctWidth>
          </wp14:sizeRelH>
          <wp14:sizeRelV relativeFrom="page">
            <wp14:pctHeight>0</wp14:pctHeight>
          </wp14:sizeRelV>
        </wp:anchor>
      </w:drawing>
    </w:r>
    <w:r w:rsidR="0000360B" w:rsidRPr="00E769E3">
      <w:rPr>
        <w:noProof/>
        <w:lang w:eastAsia="en-ZA"/>
      </w:rPr>
      <mc:AlternateContent>
        <mc:Choice Requires="wps">
          <w:drawing>
            <wp:anchor distT="45720" distB="45720" distL="114300" distR="114300" simplePos="0" relativeHeight="251661312" behindDoc="0" locked="0" layoutInCell="1" allowOverlap="1" wp14:anchorId="0C2EB812" wp14:editId="775845F4">
              <wp:simplePos x="0" y="0"/>
              <wp:positionH relativeFrom="column">
                <wp:posOffset>3846195</wp:posOffset>
              </wp:positionH>
              <wp:positionV relativeFrom="paragraph">
                <wp:posOffset>587375</wp:posOffset>
              </wp:positionV>
              <wp:extent cx="2752725" cy="590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90550"/>
                      </a:xfrm>
                      <a:prstGeom prst="rect">
                        <a:avLst/>
                      </a:prstGeom>
                      <a:noFill/>
                      <a:ln w="9525">
                        <a:noFill/>
                        <a:miter lim="800000"/>
                        <a:headEnd/>
                        <a:tailEnd/>
                      </a:ln>
                    </wps:spPr>
                    <wps:txbx>
                      <w:txbxContent>
                        <w:p w14:paraId="463EC72C" w14:textId="77777777" w:rsidR="00E769E3" w:rsidRDefault="00E769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EB812" id="_x0000_t202" coordsize="21600,21600" o:spt="202" path="m,l,21600r21600,l21600,xe">
              <v:stroke joinstyle="miter"/>
              <v:path gradientshapeok="t" o:connecttype="rect"/>
            </v:shapetype>
            <v:shape id="Text Box 2" o:spid="_x0000_s1026" type="#_x0000_t202" style="position:absolute;margin-left:302.85pt;margin-top:46.25pt;width:216.75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" filled="f" stroked="f">
              <v:textbox>
                <w:txbxContent>
                  <w:p w14:paraId="463EC72C" w14:textId="77777777" w:rsidR="00E769E3" w:rsidRDefault="00E769E3"/>
                </w:txbxContent>
              </v:textbox>
              <w10:wrap type="square"/>
            </v:shape>
          </w:pict>
        </mc:Fallback>
      </mc:AlternateContent>
    </w:r>
  </w:p>
  <w:p w14:paraId="483ADF60" w14:textId="77777777" w:rsidR="00E769E3" w:rsidRDefault="00E76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0198"/>
    <w:multiLevelType w:val="hybridMultilevel"/>
    <w:tmpl w:val="2F5EA3F2"/>
    <w:lvl w:ilvl="0" w:tplc="9B3CFC5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3D0910"/>
    <w:multiLevelType w:val="hybridMultilevel"/>
    <w:tmpl w:val="FDAEBD14"/>
    <w:lvl w:ilvl="0" w:tplc="283AC178">
      <w:start w:val="1"/>
      <w:numFmt w:val="decimal"/>
      <w:lvlText w:val="%1."/>
      <w:lvlJc w:val="left"/>
      <w:pPr>
        <w:ind w:left="644" w:hanging="360"/>
      </w:pPr>
      <w:rPr>
        <w:rFonts w:hint="default"/>
        <w:b/>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 w15:restartNumberingAfterBreak="0">
    <w:nsid w:val="334525C4"/>
    <w:multiLevelType w:val="hybridMultilevel"/>
    <w:tmpl w:val="06368DB8"/>
    <w:lvl w:ilvl="0" w:tplc="B9020C10">
      <w:start w:val="6"/>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37EA5595"/>
    <w:multiLevelType w:val="hybridMultilevel"/>
    <w:tmpl w:val="5E66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D7E1C"/>
    <w:multiLevelType w:val="hybridMultilevel"/>
    <w:tmpl w:val="2C2CF0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0E702E9"/>
    <w:multiLevelType w:val="hybridMultilevel"/>
    <w:tmpl w:val="7236F4AE"/>
    <w:lvl w:ilvl="0" w:tplc="22208E88">
      <w:start w:val="6"/>
      <w:numFmt w:val="bullet"/>
      <w:lvlText w:val="-"/>
      <w:lvlJc w:val="left"/>
      <w:pPr>
        <w:ind w:left="1977" w:hanging="360"/>
      </w:pPr>
      <w:rPr>
        <w:rFonts w:ascii="Arial" w:eastAsia="Times New Roman" w:hAnsi="Arial" w:cs="Arial" w:hint="default"/>
      </w:rPr>
    </w:lvl>
    <w:lvl w:ilvl="1" w:tplc="1C090003" w:tentative="1">
      <w:start w:val="1"/>
      <w:numFmt w:val="bullet"/>
      <w:lvlText w:val="o"/>
      <w:lvlJc w:val="left"/>
      <w:pPr>
        <w:ind w:left="2697" w:hanging="360"/>
      </w:pPr>
      <w:rPr>
        <w:rFonts w:ascii="Courier New" w:hAnsi="Courier New" w:cs="Courier New" w:hint="default"/>
      </w:rPr>
    </w:lvl>
    <w:lvl w:ilvl="2" w:tplc="1C090005" w:tentative="1">
      <w:start w:val="1"/>
      <w:numFmt w:val="bullet"/>
      <w:lvlText w:val=""/>
      <w:lvlJc w:val="left"/>
      <w:pPr>
        <w:ind w:left="3417" w:hanging="360"/>
      </w:pPr>
      <w:rPr>
        <w:rFonts w:ascii="Wingdings" w:hAnsi="Wingdings" w:hint="default"/>
      </w:rPr>
    </w:lvl>
    <w:lvl w:ilvl="3" w:tplc="1C090001" w:tentative="1">
      <w:start w:val="1"/>
      <w:numFmt w:val="bullet"/>
      <w:lvlText w:val=""/>
      <w:lvlJc w:val="left"/>
      <w:pPr>
        <w:ind w:left="4137" w:hanging="360"/>
      </w:pPr>
      <w:rPr>
        <w:rFonts w:ascii="Symbol" w:hAnsi="Symbol" w:hint="default"/>
      </w:rPr>
    </w:lvl>
    <w:lvl w:ilvl="4" w:tplc="1C090003" w:tentative="1">
      <w:start w:val="1"/>
      <w:numFmt w:val="bullet"/>
      <w:lvlText w:val="o"/>
      <w:lvlJc w:val="left"/>
      <w:pPr>
        <w:ind w:left="4857" w:hanging="360"/>
      </w:pPr>
      <w:rPr>
        <w:rFonts w:ascii="Courier New" w:hAnsi="Courier New" w:cs="Courier New" w:hint="default"/>
      </w:rPr>
    </w:lvl>
    <w:lvl w:ilvl="5" w:tplc="1C090005" w:tentative="1">
      <w:start w:val="1"/>
      <w:numFmt w:val="bullet"/>
      <w:lvlText w:val=""/>
      <w:lvlJc w:val="left"/>
      <w:pPr>
        <w:ind w:left="5577" w:hanging="360"/>
      </w:pPr>
      <w:rPr>
        <w:rFonts w:ascii="Wingdings" w:hAnsi="Wingdings" w:hint="default"/>
      </w:rPr>
    </w:lvl>
    <w:lvl w:ilvl="6" w:tplc="1C090001" w:tentative="1">
      <w:start w:val="1"/>
      <w:numFmt w:val="bullet"/>
      <w:lvlText w:val=""/>
      <w:lvlJc w:val="left"/>
      <w:pPr>
        <w:ind w:left="6297" w:hanging="360"/>
      </w:pPr>
      <w:rPr>
        <w:rFonts w:ascii="Symbol" w:hAnsi="Symbol" w:hint="default"/>
      </w:rPr>
    </w:lvl>
    <w:lvl w:ilvl="7" w:tplc="1C090003" w:tentative="1">
      <w:start w:val="1"/>
      <w:numFmt w:val="bullet"/>
      <w:lvlText w:val="o"/>
      <w:lvlJc w:val="left"/>
      <w:pPr>
        <w:ind w:left="7017" w:hanging="360"/>
      </w:pPr>
      <w:rPr>
        <w:rFonts w:ascii="Courier New" w:hAnsi="Courier New" w:cs="Courier New" w:hint="default"/>
      </w:rPr>
    </w:lvl>
    <w:lvl w:ilvl="8" w:tplc="1C090005" w:tentative="1">
      <w:start w:val="1"/>
      <w:numFmt w:val="bullet"/>
      <w:lvlText w:val=""/>
      <w:lvlJc w:val="left"/>
      <w:pPr>
        <w:ind w:left="7737" w:hanging="360"/>
      </w:pPr>
      <w:rPr>
        <w:rFonts w:ascii="Wingdings" w:hAnsi="Wingdings" w:hint="default"/>
      </w:rPr>
    </w:lvl>
  </w:abstractNum>
  <w:abstractNum w:abstractNumId="6" w15:restartNumberingAfterBreak="0">
    <w:nsid w:val="703D317D"/>
    <w:multiLevelType w:val="hybridMultilevel"/>
    <w:tmpl w:val="EB3CED54"/>
    <w:lvl w:ilvl="0" w:tplc="1C09000F">
      <w:start w:val="1"/>
      <w:numFmt w:val="decimal"/>
      <w:lvlText w:val="%1."/>
      <w:lvlJc w:val="left"/>
      <w:pPr>
        <w:ind w:left="2761" w:hanging="360"/>
      </w:pPr>
    </w:lvl>
    <w:lvl w:ilvl="1" w:tplc="1C090019" w:tentative="1">
      <w:start w:val="1"/>
      <w:numFmt w:val="lowerLetter"/>
      <w:lvlText w:val="%2."/>
      <w:lvlJc w:val="left"/>
      <w:pPr>
        <w:ind w:left="3481" w:hanging="360"/>
      </w:pPr>
    </w:lvl>
    <w:lvl w:ilvl="2" w:tplc="1C09001B" w:tentative="1">
      <w:start w:val="1"/>
      <w:numFmt w:val="lowerRoman"/>
      <w:lvlText w:val="%3."/>
      <w:lvlJc w:val="right"/>
      <w:pPr>
        <w:ind w:left="4201" w:hanging="180"/>
      </w:pPr>
    </w:lvl>
    <w:lvl w:ilvl="3" w:tplc="1C09000F" w:tentative="1">
      <w:start w:val="1"/>
      <w:numFmt w:val="decimal"/>
      <w:lvlText w:val="%4."/>
      <w:lvlJc w:val="left"/>
      <w:pPr>
        <w:ind w:left="4921" w:hanging="360"/>
      </w:pPr>
    </w:lvl>
    <w:lvl w:ilvl="4" w:tplc="1C090019" w:tentative="1">
      <w:start w:val="1"/>
      <w:numFmt w:val="lowerLetter"/>
      <w:lvlText w:val="%5."/>
      <w:lvlJc w:val="left"/>
      <w:pPr>
        <w:ind w:left="5641" w:hanging="360"/>
      </w:pPr>
    </w:lvl>
    <w:lvl w:ilvl="5" w:tplc="1C09001B" w:tentative="1">
      <w:start w:val="1"/>
      <w:numFmt w:val="lowerRoman"/>
      <w:lvlText w:val="%6."/>
      <w:lvlJc w:val="right"/>
      <w:pPr>
        <w:ind w:left="6361" w:hanging="180"/>
      </w:pPr>
    </w:lvl>
    <w:lvl w:ilvl="6" w:tplc="1C09000F" w:tentative="1">
      <w:start w:val="1"/>
      <w:numFmt w:val="decimal"/>
      <w:lvlText w:val="%7."/>
      <w:lvlJc w:val="left"/>
      <w:pPr>
        <w:ind w:left="7081" w:hanging="360"/>
      </w:pPr>
    </w:lvl>
    <w:lvl w:ilvl="7" w:tplc="1C090019" w:tentative="1">
      <w:start w:val="1"/>
      <w:numFmt w:val="lowerLetter"/>
      <w:lvlText w:val="%8."/>
      <w:lvlJc w:val="left"/>
      <w:pPr>
        <w:ind w:left="7801" w:hanging="360"/>
      </w:pPr>
    </w:lvl>
    <w:lvl w:ilvl="8" w:tplc="1C09001B" w:tentative="1">
      <w:start w:val="1"/>
      <w:numFmt w:val="lowerRoman"/>
      <w:lvlText w:val="%9."/>
      <w:lvlJc w:val="right"/>
      <w:pPr>
        <w:ind w:left="8521" w:hanging="180"/>
      </w:pPr>
    </w:lvl>
  </w:abstractNum>
  <w:abstractNum w:abstractNumId="7" w15:restartNumberingAfterBreak="0">
    <w:nsid w:val="71DB2D6E"/>
    <w:multiLevelType w:val="hybridMultilevel"/>
    <w:tmpl w:val="22FA59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7A0063B"/>
    <w:multiLevelType w:val="hybridMultilevel"/>
    <w:tmpl w:val="5BD8EB52"/>
    <w:lvl w:ilvl="0" w:tplc="1C09000D">
      <w:start w:val="1"/>
      <w:numFmt w:val="bullet"/>
      <w:lvlText w:val=""/>
      <w:lvlJc w:val="left"/>
      <w:pPr>
        <w:ind w:left="3788" w:hanging="360"/>
      </w:pPr>
      <w:rPr>
        <w:rFonts w:ascii="Wingdings" w:hAnsi="Wingdings" w:hint="default"/>
      </w:rPr>
    </w:lvl>
    <w:lvl w:ilvl="1" w:tplc="1C090003" w:tentative="1">
      <w:start w:val="1"/>
      <w:numFmt w:val="bullet"/>
      <w:lvlText w:val="o"/>
      <w:lvlJc w:val="left"/>
      <w:pPr>
        <w:ind w:left="4508" w:hanging="360"/>
      </w:pPr>
      <w:rPr>
        <w:rFonts w:ascii="Courier New" w:hAnsi="Courier New" w:cs="Courier New" w:hint="default"/>
      </w:rPr>
    </w:lvl>
    <w:lvl w:ilvl="2" w:tplc="1C090005" w:tentative="1">
      <w:start w:val="1"/>
      <w:numFmt w:val="bullet"/>
      <w:lvlText w:val=""/>
      <w:lvlJc w:val="left"/>
      <w:pPr>
        <w:ind w:left="5228" w:hanging="360"/>
      </w:pPr>
      <w:rPr>
        <w:rFonts w:ascii="Wingdings" w:hAnsi="Wingdings" w:hint="default"/>
      </w:rPr>
    </w:lvl>
    <w:lvl w:ilvl="3" w:tplc="1C090001" w:tentative="1">
      <w:start w:val="1"/>
      <w:numFmt w:val="bullet"/>
      <w:lvlText w:val=""/>
      <w:lvlJc w:val="left"/>
      <w:pPr>
        <w:ind w:left="5948" w:hanging="360"/>
      </w:pPr>
      <w:rPr>
        <w:rFonts w:ascii="Symbol" w:hAnsi="Symbol" w:hint="default"/>
      </w:rPr>
    </w:lvl>
    <w:lvl w:ilvl="4" w:tplc="1C090003" w:tentative="1">
      <w:start w:val="1"/>
      <w:numFmt w:val="bullet"/>
      <w:lvlText w:val="o"/>
      <w:lvlJc w:val="left"/>
      <w:pPr>
        <w:ind w:left="6668" w:hanging="360"/>
      </w:pPr>
      <w:rPr>
        <w:rFonts w:ascii="Courier New" w:hAnsi="Courier New" w:cs="Courier New" w:hint="default"/>
      </w:rPr>
    </w:lvl>
    <w:lvl w:ilvl="5" w:tplc="1C090005" w:tentative="1">
      <w:start w:val="1"/>
      <w:numFmt w:val="bullet"/>
      <w:lvlText w:val=""/>
      <w:lvlJc w:val="left"/>
      <w:pPr>
        <w:ind w:left="7388" w:hanging="360"/>
      </w:pPr>
      <w:rPr>
        <w:rFonts w:ascii="Wingdings" w:hAnsi="Wingdings" w:hint="default"/>
      </w:rPr>
    </w:lvl>
    <w:lvl w:ilvl="6" w:tplc="1C090001" w:tentative="1">
      <w:start w:val="1"/>
      <w:numFmt w:val="bullet"/>
      <w:lvlText w:val=""/>
      <w:lvlJc w:val="left"/>
      <w:pPr>
        <w:ind w:left="8108" w:hanging="360"/>
      </w:pPr>
      <w:rPr>
        <w:rFonts w:ascii="Symbol" w:hAnsi="Symbol" w:hint="default"/>
      </w:rPr>
    </w:lvl>
    <w:lvl w:ilvl="7" w:tplc="1C090003" w:tentative="1">
      <w:start w:val="1"/>
      <w:numFmt w:val="bullet"/>
      <w:lvlText w:val="o"/>
      <w:lvlJc w:val="left"/>
      <w:pPr>
        <w:ind w:left="8828" w:hanging="360"/>
      </w:pPr>
      <w:rPr>
        <w:rFonts w:ascii="Courier New" w:hAnsi="Courier New" w:cs="Courier New" w:hint="default"/>
      </w:rPr>
    </w:lvl>
    <w:lvl w:ilvl="8" w:tplc="1C090005" w:tentative="1">
      <w:start w:val="1"/>
      <w:numFmt w:val="bullet"/>
      <w:lvlText w:val=""/>
      <w:lvlJc w:val="left"/>
      <w:pPr>
        <w:ind w:left="9548"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2"/>
  </w:num>
  <w:num w:numId="6">
    <w:abstractNumId w:val="3"/>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C4"/>
    <w:rsid w:val="0000360B"/>
    <w:rsid w:val="00004920"/>
    <w:rsid w:val="000064F1"/>
    <w:rsid w:val="000071E4"/>
    <w:rsid w:val="00007F79"/>
    <w:rsid w:val="0002094C"/>
    <w:rsid w:val="0002394A"/>
    <w:rsid w:val="00031659"/>
    <w:rsid w:val="00050BA4"/>
    <w:rsid w:val="000567D0"/>
    <w:rsid w:val="00090829"/>
    <w:rsid w:val="000A39F8"/>
    <w:rsid w:val="000A60BB"/>
    <w:rsid w:val="000A7741"/>
    <w:rsid w:val="000B2B92"/>
    <w:rsid w:val="000C0CDB"/>
    <w:rsid w:val="000D0896"/>
    <w:rsid w:val="000D4283"/>
    <w:rsid w:val="000E694C"/>
    <w:rsid w:val="001069B7"/>
    <w:rsid w:val="00134CE4"/>
    <w:rsid w:val="00143CCD"/>
    <w:rsid w:val="001513C0"/>
    <w:rsid w:val="00162A80"/>
    <w:rsid w:val="001663D4"/>
    <w:rsid w:val="001A1C6D"/>
    <w:rsid w:val="001B3A4B"/>
    <w:rsid w:val="001E1F89"/>
    <w:rsid w:val="001E2FEB"/>
    <w:rsid w:val="001F07FA"/>
    <w:rsid w:val="001F36F9"/>
    <w:rsid w:val="00213139"/>
    <w:rsid w:val="00251581"/>
    <w:rsid w:val="002A2B44"/>
    <w:rsid w:val="002B0ADF"/>
    <w:rsid w:val="002C4D78"/>
    <w:rsid w:val="002E5297"/>
    <w:rsid w:val="002F3D8E"/>
    <w:rsid w:val="002F4F6A"/>
    <w:rsid w:val="00316CD0"/>
    <w:rsid w:val="00320743"/>
    <w:rsid w:val="00321C6A"/>
    <w:rsid w:val="00323325"/>
    <w:rsid w:val="00357D52"/>
    <w:rsid w:val="00373286"/>
    <w:rsid w:val="00395066"/>
    <w:rsid w:val="003A1AB4"/>
    <w:rsid w:val="003A20D1"/>
    <w:rsid w:val="003A7AC6"/>
    <w:rsid w:val="003C5037"/>
    <w:rsid w:val="003C762F"/>
    <w:rsid w:val="003D4A3C"/>
    <w:rsid w:val="00404A02"/>
    <w:rsid w:val="00431A41"/>
    <w:rsid w:val="00451E7E"/>
    <w:rsid w:val="00473A59"/>
    <w:rsid w:val="00490448"/>
    <w:rsid w:val="004953D8"/>
    <w:rsid w:val="004A115E"/>
    <w:rsid w:val="004A1C5A"/>
    <w:rsid w:val="004B0A02"/>
    <w:rsid w:val="004B3505"/>
    <w:rsid w:val="004B53E6"/>
    <w:rsid w:val="004B5D33"/>
    <w:rsid w:val="004C7F5B"/>
    <w:rsid w:val="004D3079"/>
    <w:rsid w:val="004F1E93"/>
    <w:rsid w:val="004F54D9"/>
    <w:rsid w:val="004F5D43"/>
    <w:rsid w:val="00555DC5"/>
    <w:rsid w:val="00587096"/>
    <w:rsid w:val="005968B5"/>
    <w:rsid w:val="00596D32"/>
    <w:rsid w:val="005A3387"/>
    <w:rsid w:val="005A4E85"/>
    <w:rsid w:val="005E6392"/>
    <w:rsid w:val="005F143B"/>
    <w:rsid w:val="005F777E"/>
    <w:rsid w:val="00604E31"/>
    <w:rsid w:val="00605B44"/>
    <w:rsid w:val="006118F6"/>
    <w:rsid w:val="00616006"/>
    <w:rsid w:val="006205FB"/>
    <w:rsid w:val="006236F3"/>
    <w:rsid w:val="00624434"/>
    <w:rsid w:val="00627511"/>
    <w:rsid w:val="00670758"/>
    <w:rsid w:val="00673EE6"/>
    <w:rsid w:val="00682662"/>
    <w:rsid w:val="00693189"/>
    <w:rsid w:val="006B1728"/>
    <w:rsid w:val="006B6B78"/>
    <w:rsid w:val="006E4B30"/>
    <w:rsid w:val="006E72BC"/>
    <w:rsid w:val="006F06ED"/>
    <w:rsid w:val="006F3DED"/>
    <w:rsid w:val="006F6D76"/>
    <w:rsid w:val="00714907"/>
    <w:rsid w:val="00731FD1"/>
    <w:rsid w:val="00734089"/>
    <w:rsid w:val="00734FC4"/>
    <w:rsid w:val="00753106"/>
    <w:rsid w:val="00755C80"/>
    <w:rsid w:val="007826A7"/>
    <w:rsid w:val="00785437"/>
    <w:rsid w:val="00785FCD"/>
    <w:rsid w:val="00791FE8"/>
    <w:rsid w:val="007E510E"/>
    <w:rsid w:val="007E6250"/>
    <w:rsid w:val="007F0D99"/>
    <w:rsid w:val="007F27ED"/>
    <w:rsid w:val="00815526"/>
    <w:rsid w:val="0082124C"/>
    <w:rsid w:val="00824DD9"/>
    <w:rsid w:val="008333F8"/>
    <w:rsid w:val="00846290"/>
    <w:rsid w:val="00861D76"/>
    <w:rsid w:val="00864CD8"/>
    <w:rsid w:val="008742A3"/>
    <w:rsid w:val="00880DE6"/>
    <w:rsid w:val="00890CC3"/>
    <w:rsid w:val="008929AE"/>
    <w:rsid w:val="008A58B7"/>
    <w:rsid w:val="008B4F4A"/>
    <w:rsid w:val="008C05DF"/>
    <w:rsid w:val="008D4B8F"/>
    <w:rsid w:val="008F3B21"/>
    <w:rsid w:val="008F3B27"/>
    <w:rsid w:val="009259A4"/>
    <w:rsid w:val="009627E3"/>
    <w:rsid w:val="00971155"/>
    <w:rsid w:val="0097743B"/>
    <w:rsid w:val="00977855"/>
    <w:rsid w:val="00984B55"/>
    <w:rsid w:val="009A2940"/>
    <w:rsid w:val="009D1F90"/>
    <w:rsid w:val="009F2D09"/>
    <w:rsid w:val="00A1547A"/>
    <w:rsid w:val="00A211DC"/>
    <w:rsid w:val="00A56BE1"/>
    <w:rsid w:val="00A56CFF"/>
    <w:rsid w:val="00A6180E"/>
    <w:rsid w:val="00A61975"/>
    <w:rsid w:val="00A62F42"/>
    <w:rsid w:val="00A67356"/>
    <w:rsid w:val="00A741CF"/>
    <w:rsid w:val="00A744B0"/>
    <w:rsid w:val="00A765AD"/>
    <w:rsid w:val="00A80505"/>
    <w:rsid w:val="00A83587"/>
    <w:rsid w:val="00A9112D"/>
    <w:rsid w:val="00A925FC"/>
    <w:rsid w:val="00AA5063"/>
    <w:rsid w:val="00AB1789"/>
    <w:rsid w:val="00AE0C80"/>
    <w:rsid w:val="00AE0F00"/>
    <w:rsid w:val="00AE31CA"/>
    <w:rsid w:val="00B07B57"/>
    <w:rsid w:val="00B20003"/>
    <w:rsid w:val="00B25753"/>
    <w:rsid w:val="00B35689"/>
    <w:rsid w:val="00B40CA2"/>
    <w:rsid w:val="00B52427"/>
    <w:rsid w:val="00B6617A"/>
    <w:rsid w:val="00B94902"/>
    <w:rsid w:val="00BB14E6"/>
    <w:rsid w:val="00BC3318"/>
    <w:rsid w:val="00BC3F12"/>
    <w:rsid w:val="00BE6654"/>
    <w:rsid w:val="00C00596"/>
    <w:rsid w:val="00C24DD2"/>
    <w:rsid w:val="00C564D9"/>
    <w:rsid w:val="00C61DB3"/>
    <w:rsid w:val="00C63E62"/>
    <w:rsid w:val="00C73B43"/>
    <w:rsid w:val="00C857D2"/>
    <w:rsid w:val="00CD0399"/>
    <w:rsid w:val="00CD2850"/>
    <w:rsid w:val="00CD2C3F"/>
    <w:rsid w:val="00D2244F"/>
    <w:rsid w:val="00D248B9"/>
    <w:rsid w:val="00D36C97"/>
    <w:rsid w:val="00D3777F"/>
    <w:rsid w:val="00D41962"/>
    <w:rsid w:val="00D44BFA"/>
    <w:rsid w:val="00D5030F"/>
    <w:rsid w:val="00DA05C0"/>
    <w:rsid w:val="00DA191B"/>
    <w:rsid w:val="00DA2053"/>
    <w:rsid w:val="00DE679F"/>
    <w:rsid w:val="00DE6851"/>
    <w:rsid w:val="00DF08CD"/>
    <w:rsid w:val="00DF1164"/>
    <w:rsid w:val="00DF4357"/>
    <w:rsid w:val="00E01EC6"/>
    <w:rsid w:val="00E03B62"/>
    <w:rsid w:val="00E22E77"/>
    <w:rsid w:val="00E3365D"/>
    <w:rsid w:val="00E50305"/>
    <w:rsid w:val="00E5798A"/>
    <w:rsid w:val="00E623D5"/>
    <w:rsid w:val="00E75AEB"/>
    <w:rsid w:val="00E769E3"/>
    <w:rsid w:val="00E841AD"/>
    <w:rsid w:val="00E876FF"/>
    <w:rsid w:val="00EC5111"/>
    <w:rsid w:val="00ED7240"/>
    <w:rsid w:val="00EE1438"/>
    <w:rsid w:val="00EE17CF"/>
    <w:rsid w:val="00F02A40"/>
    <w:rsid w:val="00F123D9"/>
    <w:rsid w:val="00F339FA"/>
    <w:rsid w:val="00F505D2"/>
    <w:rsid w:val="00F56E8D"/>
    <w:rsid w:val="00F62200"/>
    <w:rsid w:val="00F73BAE"/>
    <w:rsid w:val="00F76EE6"/>
    <w:rsid w:val="00F76FC9"/>
    <w:rsid w:val="00F90AEA"/>
    <w:rsid w:val="00FC5FBE"/>
    <w:rsid w:val="00FD30A0"/>
    <w:rsid w:val="00FD4AC4"/>
    <w:rsid w:val="00FF46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E1996"/>
  <w15:docId w15:val="{EA3539D0-D397-4DCD-A0F5-DC1B2BC4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79F"/>
    <w:pPr>
      <w:spacing w:after="0" w:line="312" w:lineRule="auto"/>
      <w:jc w:val="both"/>
    </w:pPr>
    <w:rPr>
      <w:rFonts w:ascii="Avenir" w:eastAsia="Times New Roman" w:hAnsi="Avenir" w:cs="Times New Roman"/>
      <w:sz w:val="20"/>
      <w:szCs w:val="24"/>
      <w:lang w:val="en-US"/>
    </w:rPr>
  </w:style>
  <w:style w:type="paragraph" w:styleId="Heading2">
    <w:name w:val="heading 2"/>
    <w:basedOn w:val="Normal"/>
    <w:next w:val="Normal"/>
    <w:link w:val="Heading2Char"/>
    <w:uiPriority w:val="9"/>
    <w:semiHidden/>
    <w:unhideWhenUsed/>
    <w:qFormat/>
    <w:rsid w:val="0067075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AC4"/>
    <w:pPr>
      <w:tabs>
        <w:tab w:val="center" w:pos="4513"/>
        <w:tab w:val="right" w:pos="9026"/>
      </w:tabs>
      <w:spacing w:line="240" w:lineRule="auto"/>
      <w:jc w:val="left"/>
    </w:pPr>
    <w:rPr>
      <w:rFonts w:asciiTheme="minorHAnsi" w:eastAsiaTheme="minorHAnsi" w:hAnsiTheme="minorHAnsi" w:cstheme="minorBidi"/>
      <w:sz w:val="22"/>
      <w:szCs w:val="22"/>
      <w:lang w:val="en-ZA"/>
    </w:rPr>
  </w:style>
  <w:style w:type="character" w:customStyle="1" w:styleId="HeaderChar">
    <w:name w:val="Header Char"/>
    <w:basedOn w:val="DefaultParagraphFont"/>
    <w:link w:val="Header"/>
    <w:uiPriority w:val="99"/>
    <w:rsid w:val="00FD4AC4"/>
  </w:style>
  <w:style w:type="paragraph" w:styleId="Footer">
    <w:name w:val="footer"/>
    <w:basedOn w:val="Normal"/>
    <w:link w:val="FooterChar"/>
    <w:uiPriority w:val="99"/>
    <w:unhideWhenUsed/>
    <w:rsid w:val="00FD4AC4"/>
    <w:pPr>
      <w:tabs>
        <w:tab w:val="center" w:pos="4513"/>
        <w:tab w:val="right" w:pos="9026"/>
      </w:tabs>
      <w:spacing w:line="240" w:lineRule="auto"/>
      <w:jc w:val="left"/>
    </w:pPr>
    <w:rPr>
      <w:rFonts w:asciiTheme="minorHAnsi" w:eastAsiaTheme="minorHAnsi" w:hAnsiTheme="minorHAnsi" w:cstheme="minorBidi"/>
      <w:sz w:val="22"/>
      <w:szCs w:val="22"/>
      <w:lang w:val="en-ZA"/>
    </w:rPr>
  </w:style>
  <w:style w:type="character" w:customStyle="1" w:styleId="FooterChar">
    <w:name w:val="Footer Char"/>
    <w:basedOn w:val="DefaultParagraphFont"/>
    <w:link w:val="Footer"/>
    <w:uiPriority w:val="99"/>
    <w:rsid w:val="00FD4AC4"/>
  </w:style>
  <w:style w:type="character" w:customStyle="1" w:styleId="Heading2Char">
    <w:name w:val="Heading 2 Char"/>
    <w:basedOn w:val="DefaultParagraphFont"/>
    <w:link w:val="Heading2"/>
    <w:uiPriority w:val="9"/>
    <w:semiHidden/>
    <w:rsid w:val="00670758"/>
    <w:rPr>
      <w:rFonts w:asciiTheme="majorHAnsi" w:eastAsiaTheme="majorEastAsia" w:hAnsiTheme="majorHAnsi" w:cstheme="majorBidi"/>
      <w:color w:val="2E74B5" w:themeColor="accent1" w:themeShade="BF"/>
      <w:sz w:val="26"/>
      <w:szCs w:val="26"/>
      <w:lang w:val="en-US"/>
    </w:rPr>
  </w:style>
  <w:style w:type="paragraph" w:styleId="Subtitle">
    <w:name w:val="Subtitle"/>
    <w:basedOn w:val="Normal"/>
    <w:link w:val="SubtitleChar"/>
    <w:qFormat/>
    <w:rsid w:val="00004920"/>
    <w:pPr>
      <w:spacing w:line="240" w:lineRule="auto"/>
      <w:jc w:val="center"/>
    </w:pPr>
    <w:rPr>
      <w:rFonts w:ascii="Franklin Gothic Demi" w:hAnsi="Franklin Gothic Demi"/>
      <w:sz w:val="48"/>
      <w:szCs w:val="40"/>
      <w:lang w:val="af-ZA"/>
    </w:rPr>
  </w:style>
  <w:style w:type="character" w:customStyle="1" w:styleId="SubtitleChar">
    <w:name w:val="Subtitle Char"/>
    <w:basedOn w:val="DefaultParagraphFont"/>
    <w:link w:val="Subtitle"/>
    <w:rsid w:val="00004920"/>
    <w:rPr>
      <w:rFonts w:ascii="Franklin Gothic Demi" w:eastAsia="Times New Roman" w:hAnsi="Franklin Gothic Demi" w:cs="Times New Roman"/>
      <w:sz w:val="48"/>
      <w:szCs w:val="40"/>
      <w:lang w:val="af-ZA"/>
    </w:rPr>
  </w:style>
  <w:style w:type="character" w:customStyle="1" w:styleId="CharAttribute16">
    <w:name w:val="CharAttribute16"/>
    <w:rsid w:val="00004920"/>
    <w:rPr>
      <w:rFonts w:ascii="Arial" w:eastAsia="Arial"/>
      <w:b/>
      <w:i/>
      <w:sz w:val="22"/>
    </w:rPr>
  </w:style>
  <w:style w:type="character" w:styleId="Hyperlink">
    <w:name w:val="Hyperlink"/>
    <w:rsid w:val="002E5297"/>
    <w:rPr>
      <w:color w:val="0000FF"/>
      <w:u w:val="single"/>
    </w:rPr>
  </w:style>
  <w:style w:type="paragraph" w:styleId="ListParagraph">
    <w:name w:val="List Paragraph"/>
    <w:aliases w:val="Paragraph level 1"/>
    <w:basedOn w:val="Normal"/>
    <w:link w:val="ListParagraphChar"/>
    <w:uiPriority w:val="34"/>
    <w:qFormat/>
    <w:rsid w:val="00B07B57"/>
    <w:pPr>
      <w:ind w:left="720"/>
      <w:contextualSpacing/>
    </w:pPr>
  </w:style>
  <w:style w:type="character" w:customStyle="1" w:styleId="UnresolvedMention1">
    <w:name w:val="Unresolved Mention1"/>
    <w:basedOn w:val="DefaultParagraphFont"/>
    <w:uiPriority w:val="99"/>
    <w:semiHidden/>
    <w:unhideWhenUsed/>
    <w:rsid w:val="005E6392"/>
    <w:rPr>
      <w:color w:val="605E5C"/>
      <w:shd w:val="clear" w:color="auto" w:fill="E1DFDD"/>
    </w:rPr>
  </w:style>
  <w:style w:type="character" w:customStyle="1" w:styleId="ListParagraphChar">
    <w:name w:val="List Paragraph Char"/>
    <w:aliases w:val="Paragraph level 1 Char"/>
    <w:link w:val="ListParagraph"/>
    <w:uiPriority w:val="34"/>
    <w:locked/>
    <w:rsid w:val="000A60BB"/>
    <w:rPr>
      <w:rFonts w:ascii="Avenir" w:eastAsia="Times New Roman" w:hAnsi="Avenir" w:cs="Times New Roman"/>
      <w:sz w:val="20"/>
      <w:szCs w:val="24"/>
      <w:lang w:val="en-US"/>
    </w:rPr>
  </w:style>
  <w:style w:type="table" w:styleId="TableGrid">
    <w:name w:val="Table Grid"/>
    <w:basedOn w:val="TableNormal"/>
    <w:uiPriority w:val="59"/>
    <w:rsid w:val="000A60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5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23317">
      <w:bodyDiv w:val="1"/>
      <w:marLeft w:val="0"/>
      <w:marRight w:val="0"/>
      <w:marTop w:val="0"/>
      <w:marBottom w:val="0"/>
      <w:divBdr>
        <w:top w:val="none" w:sz="0" w:space="0" w:color="auto"/>
        <w:left w:val="none" w:sz="0" w:space="0" w:color="auto"/>
        <w:bottom w:val="none" w:sz="0" w:space="0" w:color="auto"/>
        <w:right w:val="none" w:sz="0" w:space="0" w:color="auto"/>
      </w:divBdr>
    </w:div>
    <w:div w:id="1232736623">
      <w:bodyDiv w:val="1"/>
      <w:marLeft w:val="0"/>
      <w:marRight w:val="0"/>
      <w:marTop w:val="0"/>
      <w:marBottom w:val="0"/>
      <w:divBdr>
        <w:top w:val="none" w:sz="0" w:space="0" w:color="auto"/>
        <w:left w:val="none" w:sz="0" w:space="0" w:color="auto"/>
        <w:bottom w:val="none" w:sz="0" w:space="0" w:color="auto"/>
        <w:right w:val="none" w:sz="0" w:space="0" w:color="auto"/>
      </w:divBdr>
    </w:div>
    <w:div w:id="1319264862">
      <w:bodyDiv w:val="1"/>
      <w:marLeft w:val="0"/>
      <w:marRight w:val="0"/>
      <w:marTop w:val="0"/>
      <w:marBottom w:val="0"/>
      <w:divBdr>
        <w:top w:val="none" w:sz="0" w:space="0" w:color="auto"/>
        <w:left w:val="none" w:sz="0" w:space="0" w:color="auto"/>
        <w:bottom w:val="none" w:sz="0" w:space="0" w:color="auto"/>
        <w:right w:val="none" w:sz="0" w:space="0" w:color="auto"/>
      </w:divBdr>
    </w:div>
    <w:div w:id="1637107239">
      <w:bodyDiv w:val="1"/>
      <w:marLeft w:val="0"/>
      <w:marRight w:val="0"/>
      <w:marTop w:val="0"/>
      <w:marBottom w:val="0"/>
      <w:divBdr>
        <w:top w:val="none" w:sz="0" w:space="0" w:color="auto"/>
        <w:left w:val="none" w:sz="0" w:space="0" w:color="auto"/>
        <w:bottom w:val="none" w:sz="0" w:space="0" w:color="auto"/>
        <w:right w:val="none" w:sz="0" w:space="0" w:color="auto"/>
      </w:divBdr>
    </w:div>
    <w:div w:id="1898739597">
      <w:bodyDiv w:val="1"/>
      <w:marLeft w:val="0"/>
      <w:marRight w:val="0"/>
      <w:marTop w:val="0"/>
      <w:marBottom w:val="0"/>
      <w:divBdr>
        <w:top w:val="none" w:sz="0" w:space="0" w:color="auto"/>
        <w:left w:val="none" w:sz="0" w:space="0" w:color="auto"/>
        <w:bottom w:val="none" w:sz="0" w:space="0" w:color="auto"/>
        <w:right w:val="none" w:sz="0" w:space="0" w:color="auto"/>
      </w:divBdr>
    </w:div>
    <w:div w:id="211250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a@oudtmun.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d.gov.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duplessis@oudtmun.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Steffens</dc:creator>
  <cp:lastModifiedBy>Colleen du Plessis</cp:lastModifiedBy>
  <cp:revision>5</cp:revision>
  <cp:lastPrinted>2023-01-25T12:56:00Z</cp:lastPrinted>
  <dcterms:created xsi:type="dcterms:W3CDTF">2023-01-25T12:28:00Z</dcterms:created>
  <dcterms:modified xsi:type="dcterms:W3CDTF">2023-01-27T08:33:00Z</dcterms:modified>
</cp:coreProperties>
</file>